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0CECE8C"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BA1943" w:rsidRPr="00BA1943">
        <w:rPr>
          <w:rFonts w:ascii="Arial Narrow" w:hAnsi="Arial Narrow" w:cstheme="minorHAnsi"/>
          <w:color w:val="auto"/>
          <w:sz w:val="28"/>
          <w:szCs w:val="28"/>
        </w:rPr>
        <w:t>OPII-135-4.1-DU-NRPPP</w:t>
      </w:r>
    </w:p>
    <w:p w14:paraId="4881E0E8" w14:textId="7E97A484"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FD1081">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182A0852" w:rsidR="005A2101" w:rsidRPr="00360174" w:rsidRDefault="00BA1943" w:rsidP="0052719E">
            <w:pPr>
              <w:spacing w:before="120" w:after="120" w:line="240" w:lineRule="auto"/>
              <w:rPr>
                <w:rFonts w:ascii="Arial Narrow" w:hAnsi="Arial Narrow" w:cstheme="minorHAnsi"/>
                <w:b/>
              </w:rPr>
            </w:pPr>
            <w:r w:rsidRPr="00BA1943">
              <w:rPr>
                <w:rFonts w:ascii="Arial Narrow" w:hAnsi="Arial Narrow" w:cstheme="minorHAnsi"/>
                <w:b/>
              </w:rPr>
              <w:t>Národný register prístavných polôh a ich polygónov</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BF8E66A" w:rsidR="00B574AD" w:rsidRPr="003D389F" w:rsidRDefault="000E7683" w:rsidP="001064C8">
            <w:pPr>
              <w:spacing w:before="120" w:after="120" w:line="240" w:lineRule="auto"/>
              <w:rPr>
                <w:rFonts w:ascii="Arial Narrow" w:hAnsi="Arial Narrow" w:cstheme="minorHAnsi"/>
              </w:rPr>
            </w:pPr>
            <w:r>
              <w:rPr>
                <w:rFonts w:ascii="Arial Narrow" w:hAnsi="Arial Narrow" w:cstheme="minorHAnsi"/>
              </w:rPr>
              <w:t>1. júna</w:t>
            </w:r>
            <w:bookmarkStart w:id="0" w:name="_GoBack"/>
            <w:bookmarkEnd w:id="0"/>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DCD888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01EE6" w:rsidRPr="00801EE6">
              <w:rPr>
                <w:rFonts w:ascii="Arial Narrow" w:hAnsi="Arial Narrow" w:cstheme="minorHAnsi"/>
                <w:b/>
              </w:rPr>
              <w:t>783 286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B67C236"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9F1D74" w:rsidRPr="005D42E3">
              <w:rPr>
                <w:rFonts w:ascii="Arial Narrow" w:hAnsi="Arial Narrow" w:cs="Arial"/>
                <w:lang w:eastAsia="sk-SK"/>
              </w:rPr>
              <w:t>ako aj počas platnosti a účinnosti Rozhodnutia o schválení žiadosti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3376DA4D"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00194148" w:rsidRPr="00194148">
              <w:rPr>
                <w:rFonts w:ascii="Arial Narrow" w:hAnsi="Arial Narrow" w:cstheme="minorHAnsi"/>
              </w:rPr>
              <w:t>prílohou tohto vyzvania</w:t>
            </w:r>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4C7167D"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4B5945" w:rsidRDefault="00347FF7" w:rsidP="00EF56AC">
            <w:pPr>
              <w:pStyle w:val="Default"/>
              <w:spacing w:before="120"/>
              <w:rPr>
                <w:rFonts w:ascii="Arial Narrow" w:hAnsi="Arial Narrow"/>
                <w:b/>
                <w:bCs/>
                <w:color w:val="auto"/>
                <w:sz w:val="22"/>
                <w:szCs w:val="22"/>
                <w:highlight w:val="yellow"/>
              </w:rPr>
            </w:pPr>
            <w:r w:rsidRPr="00F71346">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52B18F78" w14:textId="34FDF1B2" w:rsidR="00C6564F" w:rsidRDefault="00C6564F" w:rsidP="00C6564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0D2E03EC" w14:textId="346DBD97" w:rsidR="00C6564F" w:rsidRDefault="00C6564F" w:rsidP="00C6564F">
            <w:pPr>
              <w:autoSpaceDE w:val="0"/>
              <w:autoSpaceDN w:val="0"/>
              <w:adjustRightInd w:val="0"/>
              <w:spacing w:before="120" w:after="0" w:line="240" w:lineRule="auto"/>
              <w:jc w:val="both"/>
              <w:rPr>
                <w:rFonts w:ascii="Arial Narrow" w:hAnsi="Arial Narrow" w:cs="Arial"/>
                <w:b/>
                <w:bCs/>
                <w:color w:val="000000"/>
                <w:lang w:eastAsia="sk-SK"/>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 vyzvania</w:t>
            </w:r>
            <w:r w:rsidRPr="008F26C8">
              <w:rPr>
                <w:rFonts w:ascii="Arial Narrow" w:hAnsi="Arial Narrow"/>
              </w:rPr>
              <w:t>.</w:t>
            </w:r>
            <w:r w:rsidR="009C6358">
              <w:rPr>
                <w:rFonts w:ascii="Arial Narrow" w:hAnsi="Arial Narrow"/>
              </w:rPr>
              <w:t xml:space="preserve"> Žiadateľ predloží </w:t>
            </w:r>
            <w:r w:rsidR="009C6358" w:rsidRPr="00012322">
              <w:rPr>
                <w:rFonts w:ascii="Arial Narrow" w:hAnsi="Arial Narrow"/>
              </w:rPr>
              <w:t>podrobný rozpočet projektu OPII vo formáte .xls – príloha č. 1a PpŽ</w:t>
            </w:r>
            <w:r w:rsidR="009C6358">
              <w:rPr>
                <w:rFonts w:ascii="Arial Narrow" w:hAnsi="Arial Narrow"/>
              </w:rPr>
              <w:t>.</w:t>
            </w:r>
          </w:p>
          <w:p w14:paraId="1519558B" w14:textId="77777777" w:rsidR="001E5150" w:rsidRDefault="001E5150" w:rsidP="00ED6858">
            <w:pPr>
              <w:autoSpaceDE w:val="0"/>
              <w:autoSpaceDN w:val="0"/>
              <w:adjustRightInd w:val="0"/>
              <w:spacing w:before="120" w:after="0" w:line="240" w:lineRule="auto"/>
              <w:jc w:val="both"/>
              <w:rPr>
                <w:rFonts w:ascii="Arial Narrow" w:hAnsi="Arial Narrow" w:cs="Arial"/>
                <w:b/>
                <w:bCs/>
                <w:color w:val="000000"/>
                <w:lang w:eastAsia="sk-SK"/>
              </w:rPr>
            </w:pPr>
          </w:p>
          <w:p w14:paraId="090D2F44" w14:textId="4653BA2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336D1810"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r w:rsidR="00D216AB">
              <w:rPr>
                <w:rFonts w:ascii="Arial Narrow" w:hAnsi="Arial Narrow" w:cs="Arial"/>
                <w:color w:val="000000"/>
                <w:lang w:eastAsia="sk-SK"/>
              </w:rPr>
              <w:t xml:space="preserve"> </w:t>
            </w:r>
            <w:r w:rsidR="00D216AB" w:rsidRPr="00D216AB">
              <w:rPr>
                <w:rFonts w:ascii="Arial Narrow" w:hAnsi="Arial Narrow" w:cs="Arial"/>
                <w:color w:val="000000"/>
                <w:lang w:eastAsia="sk-SK"/>
              </w:rPr>
              <w:t>Žiadateľ predloží podrobný rozpočet projektu OPII vo formáte .xls – príloha č. 1a PpŽ</w:t>
            </w:r>
            <w:r w:rsidR="00D216AB">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48FC947F" w:rsidR="00327AD2" w:rsidRPr="00D45093" w:rsidRDefault="009F1D74" w:rsidP="00327AD2">
            <w:pPr>
              <w:autoSpaceDE w:val="0"/>
              <w:autoSpaceDN w:val="0"/>
              <w:adjustRightInd w:val="0"/>
              <w:spacing w:before="120" w:after="0" w:line="240" w:lineRule="auto"/>
              <w:jc w:val="both"/>
              <w:rPr>
                <w:rFonts w:ascii="Arial Narrow" w:hAnsi="Arial Narrow" w:cs="Arial"/>
                <w:lang w:eastAsia="sk-SK"/>
              </w:rPr>
            </w:pPr>
            <w:r w:rsidRPr="005D42E3">
              <w:rPr>
                <w:rFonts w:ascii="Arial Narrow" w:hAnsi="Arial Narrow" w:cs="Arial"/>
                <w:b/>
                <w:bCs/>
                <w:lang w:eastAsia="sk-SK"/>
              </w:rPr>
              <w:t>Rozhodnutie o schválení ŽoNFP</w:t>
            </w:r>
            <w:r w:rsidR="00327AD2" w:rsidRPr="00D45093">
              <w:rPr>
                <w:rFonts w:ascii="Arial Narrow" w:hAnsi="Arial Narrow" w:cs="Arial"/>
                <w:b/>
                <w:bCs/>
                <w:lang w:eastAsia="sk-SK"/>
              </w:rPr>
              <w:t xml:space="preserve"> </w:t>
            </w:r>
          </w:p>
          <w:p w14:paraId="60FBDB7C" w14:textId="2D2E4779" w:rsidR="00327AD2" w:rsidRPr="00D45093" w:rsidRDefault="009F1D74" w:rsidP="00E25175">
            <w:pPr>
              <w:autoSpaceDE w:val="0"/>
              <w:autoSpaceDN w:val="0"/>
              <w:adjustRightInd w:val="0"/>
              <w:spacing w:after="0" w:line="240" w:lineRule="auto"/>
              <w:jc w:val="both"/>
              <w:rPr>
                <w:rFonts w:ascii="Arial Narrow" w:hAnsi="Arial Narrow" w:cs="Arial"/>
                <w:lang w:eastAsia="sk-SK"/>
              </w:rPr>
            </w:pPr>
            <w:r w:rsidRPr="005D42E3">
              <w:rPr>
                <w:rFonts w:ascii="Arial Narrow" w:hAnsi="Arial Narrow" w:cs="Arial"/>
                <w:lang w:eastAsia="sk-SK"/>
              </w:rPr>
              <w:t>Z dôvodu totožnosti poskytovateľa a prijímateľa bude v prípade schválenia žiadosti o NFP vydané Rozhodnutie o schválení ŽoNFP, na základe ktorého sa bude</w:t>
            </w:r>
            <w:r>
              <w:rPr>
                <w:rFonts w:ascii="Arial Narrow" w:hAnsi="Arial Narrow" w:cs="Arial"/>
                <w:lang w:eastAsia="sk-SK"/>
              </w:rPr>
              <w:t xml:space="preserve"> poskytovať prijímateľovi nenávratný finančný </w:t>
            </w:r>
            <w:r w:rsidRPr="005D42E3">
              <w:rPr>
                <w:rFonts w:ascii="Arial Narrow" w:hAnsi="Arial Narrow" w:cs="Arial"/>
                <w:lang w:eastAsia="sk-SK"/>
              </w:rPr>
              <w:t>príspevok. Rozhodnutie o schválení ŽoNFP v súlade s § 16 ods. 2 zákona o príspevku z EŠIF obsahuje aj práva a povinnosti prijímateľa a poskytovateľa pri realizácii projektu.</w:t>
            </w:r>
          </w:p>
          <w:p w14:paraId="1EA8D91E" w14:textId="77777777" w:rsidR="00327AD2" w:rsidRPr="00327AD2" w:rsidRDefault="00327AD2" w:rsidP="00A678E2">
            <w:pPr>
              <w:spacing w:before="120" w:after="12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BE013A2" w:rsidR="007658DB" w:rsidRPr="00E30C7E" w:rsidRDefault="00146CDB"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0"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4C422096"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0E7683">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683"/>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CDB"/>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4148"/>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5150"/>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6BE1"/>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1EE6"/>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6358"/>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943"/>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64F"/>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16AB"/>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71346"/>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081"/>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BEFA8-F87D-4ED9-8AB5-5B081771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3110</TotalTime>
  <Pages>9</Pages>
  <Words>3404</Words>
  <Characters>19405</Characters>
  <Application>Microsoft Office Word</Application>
  <DocSecurity>0</DocSecurity>
  <Lines>161</Lines>
  <Paragraphs>45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268</cp:revision>
  <cp:lastPrinted>2016-01-20T15:57:00Z</cp:lastPrinted>
  <dcterms:created xsi:type="dcterms:W3CDTF">2016-01-22T06:28:00Z</dcterms:created>
  <dcterms:modified xsi:type="dcterms:W3CDTF">2022-05-31T08:17:00Z</dcterms:modified>
</cp:coreProperties>
</file>