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41C63" w14:textId="383A8123"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480C9F" w:rsidRPr="00480C9F">
        <w:rPr>
          <w:rFonts w:ascii="Arial Narrow" w:hAnsi="Arial Narrow" w:cstheme="minorHAnsi"/>
          <w:color w:val="auto"/>
          <w:sz w:val="28"/>
          <w:szCs w:val="28"/>
        </w:rPr>
        <w:t>OPII-62-4.1-NP-VV-Bezp vod dopr</w:t>
      </w:r>
    </w:p>
    <w:p w14:paraId="1B31E672" w14:textId="2EE2E745" w:rsidR="00AE4CE6" w:rsidRPr="00B90A72" w:rsidRDefault="00036A96" w:rsidP="00F1589B">
      <w:pPr>
        <w:spacing w:line="240" w:lineRule="auto"/>
        <w:jc w:val="center"/>
        <w:rPr>
          <w:rFonts w:ascii="Arial Narrow" w:hAnsi="Arial Narrow"/>
          <w:b/>
          <w:lang w:eastAsia="sk-SK"/>
        </w:rPr>
      </w:pPr>
      <w:r>
        <w:rPr>
          <w:rFonts w:ascii="Arial Narrow" w:hAnsi="Arial Narrow"/>
          <w:b/>
          <w:lang w:eastAsia="sk-SK"/>
        </w:rPr>
        <w:t>na predlože</w:t>
      </w:r>
      <w:r w:rsidR="00AE4CE6" w:rsidRPr="00B90A72">
        <w:rPr>
          <w:rFonts w:ascii="Arial Narrow" w:hAnsi="Arial Narrow"/>
          <w:b/>
          <w:lang w:eastAsia="sk-SK"/>
        </w:rPr>
        <w:t xml:space="preserve">nie </w:t>
      </w:r>
      <w:r w:rsidR="00AA1D53" w:rsidRPr="00B90A72">
        <w:rPr>
          <w:rFonts w:ascii="Arial Narrow" w:hAnsi="Arial Narrow"/>
          <w:b/>
          <w:lang w:eastAsia="sk-SK"/>
        </w:rPr>
        <w:t>žiadost</w:t>
      </w:r>
      <w:r w:rsidR="00E20CC6">
        <w:rPr>
          <w:rFonts w:ascii="Arial Narrow" w:hAnsi="Arial Narrow"/>
          <w:b/>
          <w:lang w:eastAsia="sk-SK"/>
        </w:rPr>
        <w:t>i</w:t>
      </w:r>
      <w:r w:rsidR="00AA1D53" w:rsidRPr="00B90A72">
        <w:rPr>
          <w:rFonts w:ascii="Arial Narrow" w:hAnsi="Arial Narrow"/>
          <w:b/>
          <w:lang w:eastAsia="sk-SK"/>
        </w:rPr>
        <w:t xml:space="preserve"> </w:t>
      </w:r>
      <w:r w:rsidR="00AE4CE6" w:rsidRPr="00B90A72">
        <w:rPr>
          <w:rFonts w:ascii="Arial Narrow" w:hAnsi="Arial Narrow"/>
          <w:b/>
          <w:lang w:eastAsia="sk-SK"/>
        </w:rPr>
        <w:t xml:space="preserve">o NFP </w:t>
      </w:r>
      <w:r w:rsidR="0038730A">
        <w:rPr>
          <w:rFonts w:ascii="Arial Narrow" w:hAnsi="Arial Narrow"/>
          <w:b/>
          <w:lang w:eastAsia="sk-SK"/>
        </w:rPr>
        <w:t xml:space="preserve">pre </w:t>
      </w:r>
      <w:r w:rsidR="00B7401B">
        <w:rPr>
          <w:rFonts w:ascii="Arial Narrow" w:hAnsi="Arial Narrow"/>
          <w:b/>
          <w:lang w:eastAsia="sk-SK"/>
        </w:rPr>
        <w:t>národn</w:t>
      </w:r>
      <w:r w:rsidR="00E20CC6">
        <w:rPr>
          <w:rFonts w:ascii="Arial Narrow" w:hAnsi="Arial Narrow"/>
          <w:b/>
          <w:lang w:eastAsia="sk-SK"/>
        </w:rPr>
        <w:t>ý</w:t>
      </w:r>
      <w:r w:rsidR="0038730A">
        <w:rPr>
          <w:rFonts w:ascii="Arial Narrow" w:hAnsi="Arial Narrow"/>
          <w:b/>
          <w:lang w:eastAsia="sk-SK"/>
        </w:rPr>
        <w:t xml:space="preserve"> </w:t>
      </w:r>
      <w:r w:rsidR="00AE4CE6" w:rsidRPr="00D45093">
        <w:rPr>
          <w:rFonts w:ascii="Arial Narrow" w:hAnsi="Arial Narrow"/>
          <w:b/>
          <w:lang w:eastAsia="sk-SK"/>
        </w:rPr>
        <w:t xml:space="preserve">projekt </w:t>
      </w:r>
      <w:r w:rsidR="0038730A">
        <w:rPr>
          <w:rFonts w:ascii="Arial Narrow" w:hAnsi="Arial Narrow"/>
          <w:b/>
          <w:lang w:eastAsia="sk-SK"/>
        </w:rPr>
        <w:t xml:space="preserve">prioritnej osi č. </w:t>
      </w:r>
      <w:r w:rsidR="00896D0D">
        <w:rPr>
          <w:rFonts w:ascii="Arial Narrow" w:hAnsi="Arial Narrow"/>
          <w:b/>
          <w:lang w:eastAsia="sk-SK"/>
        </w:rPr>
        <w:t>4</w:t>
      </w:r>
      <w:r w:rsidR="0038730A">
        <w:rPr>
          <w:rFonts w:ascii="Arial Narrow" w:hAnsi="Arial Narrow"/>
          <w:b/>
          <w:lang w:eastAsia="sk-SK"/>
        </w:rPr>
        <w:t xml:space="preserve"> OPII</w:t>
      </w:r>
      <w:ins w:id="0" w:author="GC" w:date="2021-10-15T10:40:00Z">
        <w:r w:rsidR="00F96CD6">
          <w:rPr>
            <w:rFonts w:ascii="Arial Narrow" w:hAnsi="Arial Narrow"/>
            <w:b/>
            <w:lang w:eastAsia="sk-SK"/>
          </w:rPr>
          <w:t xml:space="preserve"> </w:t>
        </w:r>
        <w:r w:rsidR="00F96CD6"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E20CC6">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2E53ACB5" w:rsidR="00D33A6C" w:rsidRPr="00D45093" w:rsidRDefault="00896D0D" w:rsidP="008645D0">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5B157538" w:rsidR="00D33A6C" w:rsidRPr="00D45093" w:rsidRDefault="00896D0D" w:rsidP="00F1589B">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077E709" w:rsidR="00D33A6C" w:rsidRPr="00D45093" w:rsidRDefault="00896D0D" w:rsidP="008C18AF">
            <w:pPr>
              <w:spacing w:before="120" w:after="120" w:line="240" w:lineRule="auto"/>
              <w:rPr>
                <w:rFonts w:ascii="Arial Narrow" w:hAnsi="Arial Narrow"/>
              </w:rPr>
            </w:pPr>
            <w:r w:rsidRPr="00896D0D">
              <w:rPr>
                <w:rFonts w:ascii="Arial Narrow" w:hAnsi="Arial Narrow"/>
              </w:rPr>
              <w:t xml:space="preserve">4.1 </w:t>
            </w:r>
            <w:r w:rsidR="005E0F8B" w:rsidRPr="005E0F8B">
              <w:rPr>
                <w:rFonts w:ascii="Arial Narrow" w:hAnsi="Arial Narrow"/>
              </w:rPr>
              <w:t>Zlepšenie kvality služieb poskytovaných na dunajskej vodnej ceste</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FFF8BE8" w:rsidR="00D33A6C" w:rsidRPr="00D45093" w:rsidRDefault="00D33A6C" w:rsidP="00C22E41">
            <w:pPr>
              <w:spacing w:before="120" w:after="120" w:line="240" w:lineRule="auto"/>
              <w:rPr>
                <w:rFonts w:ascii="Arial Narrow" w:hAnsi="Arial Narrow" w:cstheme="minorHAnsi"/>
              </w:rPr>
            </w:pPr>
            <w:r w:rsidRPr="00D45093">
              <w:rPr>
                <w:rFonts w:ascii="Arial Narrow" w:hAnsi="Arial Narrow" w:cstheme="minorHAnsi"/>
              </w:rPr>
              <w:t>neuplatňuje sa</w:t>
            </w:r>
            <w:r w:rsidR="00C22E41">
              <w:rPr>
                <w:rFonts w:ascii="Arial Narrow" w:hAnsi="Arial Narrow" w:cstheme="minorHAnsi"/>
              </w:rPr>
              <w:t xml:space="preserve"> schéma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5D1A791C" w:rsidR="007E5C50" w:rsidRPr="00B90A72" w:rsidRDefault="00480C9F" w:rsidP="00F1589B">
            <w:pPr>
              <w:spacing w:before="120" w:after="120" w:line="240" w:lineRule="auto"/>
              <w:rPr>
                <w:rFonts w:ascii="Arial Narrow" w:hAnsi="Arial Narrow" w:cstheme="minorHAnsi"/>
              </w:rPr>
            </w:pPr>
            <w:r w:rsidRPr="00480C9F">
              <w:rPr>
                <w:rFonts w:ascii="Arial Narrow" w:eastAsia="Times New Roman" w:hAnsi="Arial Narrow"/>
                <w:color w:val="000000"/>
                <w:lang w:eastAsia="sk-SK"/>
              </w:rPr>
              <w:t>Vodohospodárska výstavba, štátny podnik</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1EAE5A43"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44E9307B" w:rsidR="007E5C50" w:rsidRPr="00C22E41" w:rsidRDefault="00480C9F" w:rsidP="00B7401B">
            <w:pPr>
              <w:spacing w:before="120" w:after="120" w:line="240" w:lineRule="auto"/>
              <w:rPr>
                <w:rFonts w:ascii="Arial Narrow" w:hAnsi="Arial Narrow" w:cstheme="minorHAnsi"/>
              </w:rPr>
            </w:pPr>
            <w:r w:rsidRPr="00480C9F">
              <w:rPr>
                <w:rFonts w:ascii="Arial Narrow" w:hAnsi="Arial Narrow" w:cstheme="minorHAnsi"/>
                <w:b/>
              </w:rPr>
              <w:t>Opatrenia pre zvýšenie bezpečnosti vodnej dopravy – zavádzanie moderných technológií na Dunaji rkm 1860 – 1806</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475B1D6E"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B1636B">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7E1294">
        <w:trPr>
          <w:trHeight w:val="274"/>
        </w:trPr>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32FA7535" w14:textId="28F5C95B" w:rsidR="00B574AD" w:rsidRPr="00F1589B" w:rsidRDefault="00CA1B81" w:rsidP="00CA1B81">
            <w:pPr>
              <w:spacing w:before="120" w:after="120" w:line="240" w:lineRule="auto"/>
              <w:rPr>
                <w:rFonts w:ascii="Arial Narrow" w:hAnsi="Arial Narrow" w:cstheme="minorHAnsi"/>
              </w:rPr>
            </w:pPr>
            <w:r>
              <w:rPr>
                <w:rFonts w:ascii="Arial Narrow" w:hAnsi="Arial Narrow" w:cstheme="minorHAnsi"/>
              </w:rPr>
              <w:t>28.07.</w:t>
            </w:r>
            <w:r w:rsidR="00231AE5">
              <w:rPr>
                <w:rFonts w:ascii="Arial Narrow" w:hAnsi="Arial Narrow" w:cstheme="minorHAnsi"/>
              </w:rPr>
              <w:t>2020</w:t>
            </w:r>
          </w:p>
        </w:tc>
      </w:tr>
      <w:tr w:rsidR="00CD30CE" w:rsidRPr="005768FA" w14:paraId="7FA86533" w14:textId="77777777" w:rsidTr="00E20CC6">
        <w:trPr>
          <w:trHeight w:val="403"/>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0474933" w:rsidR="0029522A" w:rsidRPr="00F1589B" w:rsidRDefault="00E20CC6" w:rsidP="00821697">
            <w:pPr>
              <w:spacing w:before="60" w:line="240" w:lineRule="auto"/>
              <w:jc w:val="both"/>
              <w:rPr>
                <w:rFonts w:ascii="Arial Narrow" w:hAnsi="Arial Narrow" w:cstheme="minorHAnsi"/>
              </w:rPr>
            </w:pPr>
            <w:r w:rsidRPr="00E20CC6">
              <w:rPr>
                <w:rFonts w:ascii="Arial Narrow" w:hAnsi="Arial Narrow" w:cstheme="minorHAnsi"/>
              </w:rPr>
              <w:t xml:space="preserve">Uzavretie vyzvania nastáva na základe právoplatnosti rozhodnutia vydaného v konaní o  žiadosti o </w:t>
            </w:r>
            <w:r w:rsidR="00821697">
              <w:rPr>
                <w:rFonts w:ascii="Arial Narrow" w:hAnsi="Arial Narrow" w:cstheme="minorHAnsi"/>
              </w:rPr>
              <w:t>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6DE97396" w:rsidR="000F6F11" w:rsidRPr="00930FE6" w:rsidRDefault="003A3C11" w:rsidP="00F1589B">
            <w:pPr>
              <w:spacing w:before="120" w:after="120" w:line="240" w:lineRule="auto"/>
              <w:jc w:val="both"/>
              <w:rPr>
                <w:rFonts w:ascii="Arial Narrow" w:hAnsi="Arial Narrow" w:cstheme="minorHAnsi"/>
                <w:b/>
              </w:rPr>
            </w:pPr>
            <w:r w:rsidRPr="005768FA">
              <w:rPr>
                <w:rFonts w:ascii="Arial Narrow" w:hAnsi="Arial Narrow" w:cstheme="minorHAnsi"/>
                <w:b/>
              </w:rPr>
              <w:lastRenderedPageBreak/>
              <w:t xml:space="preserve">Indikatívna výška finančných prostriedkov vyčlenených na </w:t>
            </w:r>
            <w:r w:rsidRPr="008946B8">
              <w:rPr>
                <w:rFonts w:ascii="Arial Narrow" w:hAnsi="Arial Narrow" w:cstheme="minorHAnsi"/>
                <w:b/>
              </w:rPr>
              <w:t>vyzvanie</w:t>
            </w:r>
            <w:r w:rsidR="00930FE6">
              <w:rPr>
                <w:rFonts w:ascii="Arial Narrow" w:hAnsi="Arial Narrow" w:cstheme="minorHAnsi"/>
                <w:b/>
              </w:rPr>
              <w:t xml:space="preserv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del w:id="1" w:author="GC" w:date="2021-10-15T10:44:00Z">
              <w:r w:rsidR="00480C9F" w:rsidDel="00F96CD6">
                <w:rPr>
                  <w:rFonts w:ascii="Arial Narrow" w:hAnsi="Arial Narrow" w:cstheme="minorHAnsi"/>
                  <w:b/>
                </w:rPr>
                <w:delText>6 </w:delText>
              </w:r>
            </w:del>
            <w:ins w:id="2" w:author="GC" w:date="2021-10-15T10:44:00Z">
              <w:r w:rsidR="00F96CD6">
                <w:rPr>
                  <w:rFonts w:ascii="Arial Narrow" w:hAnsi="Arial Narrow" w:cstheme="minorHAnsi"/>
                  <w:b/>
                </w:rPr>
                <w:t>14</w:t>
              </w:r>
              <w:r w:rsidR="00F96CD6">
                <w:rPr>
                  <w:rFonts w:ascii="Arial Narrow" w:hAnsi="Arial Narrow" w:cstheme="minorHAnsi"/>
                  <w:b/>
                </w:rPr>
                <w:t> </w:t>
              </w:r>
              <w:r w:rsidR="00F96CD6">
                <w:rPr>
                  <w:rFonts w:ascii="Arial Narrow" w:hAnsi="Arial Narrow" w:cstheme="minorHAnsi"/>
                  <w:b/>
                </w:rPr>
                <w:t>960</w:t>
              </w:r>
            </w:ins>
            <w:del w:id="3" w:author="GC" w:date="2021-10-15T10:44:00Z">
              <w:r w:rsidR="00480C9F" w:rsidDel="00F96CD6">
                <w:rPr>
                  <w:rFonts w:ascii="Arial Narrow" w:hAnsi="Arial Narrow" w:cstheme="minorHAnsi"/>
                  <w:b/>
                </w:rPr>
                <w:delText>545</w:delText>
              </w:r>
            </w:del>
            <w:bookmarkStart w:id="4" w:name="_GoBack"/>
            <w:bookmarkEnd w:id="4"/>
            <w:r w:rsidR="00480C9F">
              <w:rPr>
                <w:rFonts w:ascii="Arial Narrow" w:hAnsi="Arial Narrow" w:cstheme="minorHAnsi"/>
                <w:b/>
              </w:rPr>
              <w:t> 000,00</w:t>
            </w:r>
            <w:r w:rsidR="00C22E41" w:rsidRPr="00C22E41">
              <w:rPr>
                <w:rFonts w:ascii="Arial Narrow" w:hAnsi="Arial Narrow" w:cstheme="minorHAnsi"/>
                <w:b/>
              </w:rPr>
              <w:t xml:space="preserve"> </w:t>
            </w:r>
            <w:r w:rsidR="00BC0F00" w:rsidRPr="007E1294">
              <w:rPr>
                <w:rFonts w:ascii="Arial Narrow" w:hAnsi="Arial Narrow" w:cstheme="minorHAnsi"/>
                <w:b/>
              </w:rPr>
              <w:t>EUR</w:t>
            </w:r>
            <w:r w:rsidR="00F82DB4" w:rsidRPr="008946B8">
              <w:rPr>
                <w:rFonts w:ascii="Arial Narrow" w:hAnsi="Arial Narrow" w:cstheme="minorHAnsi"/>
                <w:b/>
              </w:rPr>
              <w:t>.</w:t>
            </w:r>
          </w:p>
          <w:p w14:paraId="3A281827" w14:textId="2E1A30FC"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6B0213C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06732A" w:rsidRPr="00FE03D5">
              <w:rPr>
                <w:rFonts w:ascii="Arial Narrow" w:hAnsi="Arial Narrow" w:cstheme="minorHAnsi"/>
              </w:rPr>
              <w:t>RO OPII</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5B462C81"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C22E41" w:rsidRPr="00B7057B" w14:paraId="0DE07485" w14:textId="77777777" w:rsidTr="000D6F5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F298384" w14:textId="77777777" w:rsidR="00C22E41" w:rsidRPr="00F1589B" w:rsidRDefault="00C22E41" w:rsidP="00C22E41">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A75E7A"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0D6F5B">
                    <w:rPr>
                      <w:rFonts w:ascii="Arial Narrow" w:eastAsia="Times New Roman" w:hAnsi="Arial Narrow"/>
                      <w:b/>
                      <w:bCs/>
                      <w:color w:val="000000"/>
                      <w:lang w:eastAsia="sk-SK"/>
                    </w:rPr>
                    <w:t xml:space="preserve">% financovania </w:t>
                  </w:r>
                  <w:r w:rsidRPr="00F1589B">
                    <w:rPr>
                      <w:rFonts w:ascii="Arial Narrow" w:eastAsia="Times New Roman" w:hAnsi="Arial Narrow"/>
                      <w:b/>
                      <w:bCs/>
                      <w:color w:val="000000"/>
                      <w:lang w:eastAsia="sk-SK"/>
                    </w:rPr>
                    <w:t xml:space="preserve">celkových oprávnených </w:t>
                  </w:r>
                  <w:r>
                    <w:rPr>
                      <w:rFonts w:ascii="Arial Narrow" w:eastAsia="Times New Roman" w:hAnsi="Arial Narrow"/>
                      <w:b/>
                      <w:bCs/>
                      <w:color w:val="000000"/>
                      <w:lang w:eastAsia="sk-SK"/>
                    </w:rPr>
                    <w:t>výdavkov na realizáciu aktivít projektu</w:t>
                  </w:r>
                </w:p>
              </w:tc>
            </w:tr>
            <w:tr w:rsidR="00C22E41" w:rsidRPr="00B7057B" w14:paraId="2F862299" w14:textId="77777777" w:rsidTr="000D6F5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76E2D214" w14:textId="77777777" w:rsidR="00C22E41" w:rsidRPr="00F1589B" w:rsidRDefault="00C22E41" w:rsidP="00C22E41">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A23935"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798E7B"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A5BD1A2"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C22E41" w:rsidRPr="00B7057B" w14:paraId="06AF8955" w14:textId="77777777" w:rsidTr="000D6F5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18E0044" w14:textId="77777777" w:rsidR="00480C9F" w:rsidRPr="00480C9F" w:rsidRDefault="00480C9F" w:rsidP="00480C9F">
                  <w:pPr>
                    <w:spacing w:after="0" w:line="240" w:lineRule="auto"/>
                    <w:rPr>
                      <w:rFonts w:ascii="Arial Narrow" w:eastAsia="Times New Roman" w:hAnsi="Arial Narrow"/>
                      <w:color w:val="000000"/>
                      <w:lang w:eastAsia="sk-SK"/>
                    </w:rPr>
                  </w:pPr>
                  <w:r w:rsidRPr="00480C9F">
                    <w:rPr>
                      <w:rFonts w:ascii="Arial Narrow" w:eastAsia="Times New Roman" w:hAnsi="Arial Narrow"/>
                      <w:color w:val="000000"/>
                      <w:lang w:eastAsia="sk-SK"/>
                    </w:rPr>
                    <w:t>Vodohospodárska výstavba, štátny podnik (VV)</w:t>
                  </w:r>
                </w:p>
                <w:p w14:paraId="79032114" w14:textId="5FACEE11" w:rsidR="00C22E41" w:rsidRPr="00F1589B" w:rsidRDefault="00480C9F" w:rsidP="00480C9F">
                  <w:pPr>
                    <w:spacing w:after="0" w:line="240" w:lineRule="auto"/>
                    <w:rPr>
                      <w:rFonts w:ascii="Arial Narrow" w:eastAsia="Times New Roman" w:hAnsi="Arial Narrow"/>
                      <w:color w:val="000000"/>
                      <w:lang w:eastAsia="sk-SK"/>
                    </w:rPr>
                  </w:pPr>
                  <w:r w:rsidRPr="00480C9F">
                    <w:rPr>
                      <w:rFonts w:ascii="Arial Narrow" w:eastAsia="Times New Roman" w:hAnsi="Arial Narrow"/>
                      <w:color w:val="000000"/>
                      <w:lang w:eastAsia="sk-SK"/>
                    </w:rPr>
                    <w:t>Právna forma: štátny podnik</w:t>
                  </w:r>
                </w:p>
              </w:tc>
              <w:tc>
                <w:tcPr>
                  <w:tcW w:w="992" w:type="dxa"/>
                  <w:tcBorders>
                    <w:top w:val="nil"/>
                    <w:left w:val="nil"/>
                    <w:bottom w:val="single" w:sz="4" w:space="0" w:color="auto"/>
                    <w:right w:val="single" w:sz="4" w:space="0" w:color="auto"/>
                  </w:tcBorders>
                  <w:shd w:val="clear" w:color="auto" w:fill="auto"/>
                  <w:noWrap/>
                  <w:vAlign w:val="center"/>
                  <w:hideMark/>
                </w:tcPr>
                <w:p w14:paraId="0819046A" w14:textId="77777777" w:rsidR="00C22E41" w:rsidRPr="00F1589B" w:rsidRDefault="00C22E41" w:rsidP="00C22E41">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42CB0BA2" w14:textId="77777777" w:rsidR="00C22E41" w:rsidRPr="00F1589B" w:rsidRDefault="00C22E41" w:rsidP="00C22E41">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028A1761" w14:textId="77777777" w:rsidR="00C22E41" w:rsidRPr="00F1589B" w:rsidRDefault="00C22E41" w:rsidP="00C22E41">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r>
          </w:tbl>
          <w:p w14:paraId="46C30EFC" w14:textId="0CC315BD" w:rsidR="00D2138A" w:rsidRPr="005768FA" w:rsidRDefault="00C22E41" w:rsidP="00C22E41">
            <w:pPr>
              <w:spacing w:before="120"/>
              <w:rPr>
                <w:rFonts w:ascii="Arial Narrow" w:hAnsi="Arial Narrow" w:cstheme="minorHAnsi"/>
              </w:rPr>
            </w:pPr>
            <w:r>
              <w:rPr>
                <w:rFonts w:ascii="Arial Narrow" w:hAnsi="Arial Narrow" w:cstheme="minorHAnsi"/>
              </w:rPr>
              <w:t xml:space="preserve">  </w:t>
            </w:r>
            <w:r w:rsidR="00C4623D"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00C4623D" w:rsidRPr="00D45093">
              <w:rPr>
                <w:rFonts w:ascii="Arial Narrow" w:hAnsi="Arial Narrow" w:cstheme="minorHAnsi"/>
              </w:rPr>
              <w:t>P</w:t>
            </w:r>
            <w:r w:rsidR="004F448E" w:rsidRPr="00D45093">
              <w:rPr>
                <w:rFonts w:ascii="Arial Narrow" w:hAnsi="Arial Narrow" w:cstheme="minorHAnsi"/>
              </w:rPr>
              <w:t xml:space="preserve"> =</w:t>
            </w:r>
            <w:r w:rsidR="00C4623D" w:rsidRPr="00D45093">
              <w:rPr>
                <w:rFonts w:ascii="Arial Narrow" w:hAnsi="Arial Narrow" w:cstheme="minorHAnsi"/>
              </w:rPr>
              <w:t xml:space="preserve"> </w:t>
            </w:r>
            <w:r w:rsidR="004F448E" w:rsidRPr="00D45093">
              <w:rPr>
                <w:rFonts w:ascii="Arial Narrow" w:hAnsi="Arial Narrow" w:cstheme="minorHAnsi"/>
              </w:rPr>
              <w:t xml:space="preserve">vlastné zdroje </w:t>
            </w:r>
            <w:r w:rsidR="00C4623D"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8A016E">
        <w:trPr>
          <w:trHeight w:val="561"/>
        </w:trPr>
        <w:tc>
          <w:tcPr>
            <w:tcW w:w="9288" w:type="dxa"/>
            <w:shd w:val="clear" w:color="auto" w:fill="auto"/>
          </w:tcPr>
          <w:p w14:paraId="0FE4CB31" w14:textId="4AF373B8" w:rsidR="004F448E" w:rsidRPr="006C5F88"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w:t>
            </w:r>
            <w:r w:rsidRPr="006C5F88">
              <w:rPr>
                <w:rFonts w:ascii="Arial Narrow" w:hAnsi="Arial Narrow"/>
                <w:color w:val="auto"/>
                <w:sz w:val="22"/>
                <w:szCs w:val="22"/>
              </w:rPr>
              <w:t>NFP“ alebo „ŽoNFP“) kedykoľvek od vyhlásenia vyzvania až do uzavretia vyzvania</w:t>
            </w:r>
            <w:r w:rsidR="00BC0F00" w:rsidRPr="006C5F88">
              <w:rPr>
                <w:rFonts w:ascii="Arial Narrow" w:hAnsi="Arial Narrow"/>
                <w:color w:val="auto"/>
                <w:sz w:val="22"/>
                <w:szCs w:val="22"/>
              </w:rPr>
              <w:t>.</w:t>
            </w:r>
            <w:r w:rsidRPr="006C5F88">
              <w:rPr>
                <w:rFonts w:ascii="Arial Narrow" w:hAnsi="Arial Narrow"/>
                <w:color w:val="auto"/>
                <w:sz w:val="22"/>
                <w:szCs w:val="22"/>
              </w:rPr>
              <w:t xml:space="preserve"> </w:t>
            </w:r>
          </w:p>
          <w:p w14:paraId="4972A608" w14:textId="299F6EC7" w:rsidR="00B7401B" w:rsidRPr="007E1294" w:rsidRDefault="00B7401B" w:rsidP="00B7401B">
            <w:pPr>
              <w:pStyle w:val="Default"/>
              <w:spacing w:before="120"/>
              <w:jc w:val="both"/>
              <w:rPr>
                <w:rFonts w:ascii="Arial Narrow" w:hAnsi="Arial Narrow"/>
                <w:color w:val="auto"/>
                <w:sz w:val="22"/>
                <w:szCs w:val="22"/>
              </w:rPr>
            </w:pPr>
            <w:r w:rsidRPr="007E1294">
              <w:rPr>
                <w:rFonts w:ascii="Arial Narrow" w:hAnsi="Arial Narrow"/>
                <w:color w:val="auto"/>
                <w:sz w:val="22"/>
                <w:szCs w:val="22"/>
              </w:rPr>
              <w:t xml:space="preserve">V súlade s § 26 ods. 5 zákona o príspevku z EŠIF konanie o národnom projekte začína doručením </w:t>
            </w:r>
            <w:r w:rsidR="00156B90" w:rsidRPr="007E1294">
              <w:rPr>
                <w:rFonts w:ascii="Arial Narrow" w:hAnsi="Arial Narrow"/>
                <w:color w:val="auto"/>
                <w:sz w:val="22"/>
                <w:szCs w:val="22"/>
              </w:rPr>
              <w:t>Ž</w:t>
            </w:r>
            <w:r w:rsidRPr="007E1294">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7E1294">
              <w:rPr>
                <w:rFonts w:ascii="Arial Narrow" w:hAnsi="Arial Narrow"/>
                <w:bCs/>
                <w:color w:val="auto"/>
                <w:sz w:val="22"/>
                <w:szCs w:val="22"/>
              </w:rPr>
              <w:t>(ďalej spoločne aj „rozhodnutie“)</w:t>
            </w:r>
            <w:r w:rsidRPr="007E1294">
              <w:rPr>
                <w:rFonts w:ascii="Arial Narrow" w:hAnsi="Arial Narrow"/>
                <w:color w:val="auto"/>
                <w:sz w:val="22"/>
                <w:szCs w:val="22"/>
              </w:rPr>
              <w:t>.</w:t>
            </w:r>
          </w:p>
          <w:p w14:paraId="4E58593F" w14:textId="39080FEE" w:rsidR="00B7401B" w:rsidRPr="007E1294" w:rsidRDefault="00B7401B" w:rsidP="00B7401B">
            <w:pPr>
              <w:pStyle w:val="Default"/>
              <w:spacing w:before="120"/>
              <w:jc w:val="both"/>
              <w:rPr>
                <w:rFonts w:ascii="Arial Narrow" w:hAnsi="Arial Narrow"/>
                <w:color w:val="auto"/>
                <w:sz w:val="22"/>
                <w:szCs w:val="22"/>
              </w:rPr>
            </w:pPr>
            <w:r w:rsidRPr="007E1294">
              <w:rPr>
                <w:rFonts w:ascii="Arial Narrow" w:hAnsi="Arial Narrow"/>
                <w:color w:val="auto"/>
                <w:sz w:val="22"/>
                <w:szCs w:val="22"/>
              </w:rPr>
              <w:t xml:space="preserve">RO OPII je povinný vydať rozhodnutie </w:t>
            </w:r>
            <w:r w:rsidRPr="007E1294">
              <w:rPr>
                <w:rFonts w:ascii="Arial Narrow" w:hAnsi="Arial Narrow"/>
                <w:b/>
                <w:bCs/>
                <w:color w:val="auto"/>
                <w:sz w:val="22"/>
                <w:szCs w:val="22"/>
              </w:rPr>
              <w:t xml:space="preserve">do </w:t>
            </w:r>
            <w:r w:rsidR="00E23C57">
              <w:rPr>
                <w:rFonts w:ascii="Arial Narrow" w:hAnsi="Arial Narrow"/>
                <w:b/>
                <w:bCs/>
                <w:color w:val="auto"/>
                <w:sz w:val="22"/>
                <w:szCs w:val="22"/>
              </w:rPr>
              <w:t>70</w:t>
            </w:r>
            <w:r w:rsidRPr="007E1294">
              <w:rPr>
                <w:rFonts w:ascii="Arial Narrow" w:hAnsi="Arial Narrow"/>
                <w:b/>
                <w:bCs/>
                <w:color w:val="auto"/>
                <w:sz w:val="22"/>
                <w:szCs w:val="22"/>
              </w:rPr>
              <w:t xml:space="preserve"> pracovných dní od predloženia ŽoNFP. </w:t>
            </w:r>
            <w:r w:rsidR="007E1294" w:rsidRPr="007E1294">
              <w:rPr>
                <w:rFonts w:ascii="Arial Narrow" w:hAnsi="Arial Narrow"/>
                <w:bCs/>
                <w:color w:val="auto"/>
                <w:sz w:val="22"/>
                <w:szCs w:val="22"/>
              </w:rPr>
              <w:t xml:space="preserve">Za dátum predloženia ŽoNFP sa považuje dátum </w:t>
            </w:r>
            <w:r w:rsidR="008A016E">
              <w:rPr>
                <w:rFonts w:ascii="Arial Narrow" w:hAnsi="Arial Narrow"/>
                <w:bCs/>
                <w:color w:val="auto"/>
                <w:sz w:val="22"/>
                <w:szCs w:val="22"/>
              </w:rPr>
              <w:t>podania</w:t>
            </w:r>
            <w:r w:rsidR="008A016E" w:rsidRPr="007E1294">
              <w:rPr>
                <w:rFonts w:ascii="Arial Narrow" w:hAnsi="Arial Narrow"/>
                <w:bCs/>
                <w:color w:val="auto"/>
                <w:sz w:val="22"/>
                <w:szCs w:val="22"/>
              </w:rPr>
              <w:t xml:space="preserve"> </w:t>
            </w:r>
            <w:r w:rsidR="007E1294" w:rsidRPr="007E1294">
              <w:rPr>
                <w:rFonts w:ascii="Arial Narrow" w:hAnsi="Arial Narrow"/>
                <w:bCs/>
                <w:color w:val="auto"/>
                <w:sz w:val="22"/>
                <w:szCs w:val="22"/>
              </w:rPr>
              <w:t xml:space="preserve">ŽoNFP </w:t>
            </w:r>
            <w:r w:rsidR="00423609" w:rsidRPr="00265A96">
              <w:rPr>
                <w:rFonts w:ascii="Arial Narrow" w:hAnsi="Arial Narrow"/>
                <w:sz w:val="22"/>
                <w:szCs w:val="22"/>
              </w:rPr>
              <w:t xml:space="preserve">do elektronickej schránky </w:t>
            </w:r>
            <w:r w:rsidR="008A016E" w:rsidRPr="005E30F4">
              <w:rPr>
                <w:rFonts w:ascii="Arial Narrow" w:hAnsi="Arial Narrow"/>
                <w:sz w:val="22"/>
                <w:szCs w:val="22"/>
              </w:rPr>
              <w:t>poskytovateľa, dátum odovzdania ŽoNFP do podateľne RO OPII, alebo dátum odovzdania ŽoNFP na poštovú, resp. inú prepravu (napr. kuriérom)</w:t>
            </w:r>
            <w:r w:rsidR="00113DCB" w:rsidRPr="007E1294">
              <w:rPr>
                <w:rFonts w:ascii="Arial Narrow" w:hAnsi="Arial Narrow"/>
                <w:bCs/>
                <w:color w:val="auto"/>
                <w:sz w:val="22"/>
                <w:szCs w:val="22"/>
              </w:rPr>
              <w:t xml:space="preserve">. </w:t>
            </w:r>
            <w:r w:rsidRPr="007E1294">
              <w:rPr>
                <w:rFonts w:ascii="Arial Narrow" w:hAnsi="Arial Narrow"/>
                <w:color w:val="auto"/>
                <w:sz w:val="22"/>
                <w:szCs w:val="22"/>
              </w:rPr>
              <w:t xml:space="preserve">Do lehoty sa nezapočítava doba potrebná na predloženie chýbajúcich náležitostí zo strany žiadateľa. </w:t>
            </w:r>
          </w:p>
          <w:p w14:paraId="0D6CEA99" w14:textId="07468C31" w:rsidR="002F284F" w:rsidRPr="006C5F88" w:rsidRDefault="00B7401B" w:rsidP="002F284F">
            <w:pPr>
              <w:pStyle w:val="Default"/>
              <w:spacing w:before="120"/>
              <w:jc w:val="both"/>
              <w:rPr>
                <w:rFonts w:ascii="Arial Narrow" w:hAnsi="Arial Narrow"/>
                <w:color w:val="auto"/>
                <w:sz w:val="22"/>
                <w:szCs w:val="22"/>
              </w:rPr>
            </w:pPr>
            <w:r w:rsidRPr="007E1294">
              <w:rPr>
                <w:rFonts w:ascii="Arial Narrow" w:hAnsi="Arial Narrow"/>
                <w:color w:val="auto"/>
              </w:rPr>
              <w:t xml:space="preserve">V prípade, ak z objektívnych dôvodov nebude môcť byť ukončené konanie o ŽoNFP vo vyššie uvedenom termíne, je RO OPII, za predpokladu udelenia výnimky </w:t>
            </w:r>
            <w:r w:rsidR="008A016E" w:rsidRPr="003E7872">
              <w:rPr>
                <w:rFonts w:ascii="Arial Narrow" w:hAnsi="Arial Narrow"/>
                <w:color w:val="auto"/>
                <w:sz w:val="22"/>
                <w:szCs w:val="22"/>
              </w:rPr>
              <w:t xml:space="preserve">CKO </w:t>
            </w:r>
            <w:r w:rsidR="008A016E" w:rsidRPr="00830F33">
              <w:rPr>
                <w:rFonts w:ascii="Arial Narrow" w:hAnsi="Arial Narrow"/>
                <w:color w:val="auto"/>
                <w:sz w:val="22"/>
                <w:szCs w:val="22"/>
              </w:rPr>
              <w:t>z maximálnej dĺžky schvaľovacieho procesu</w:t>
            </w:r>
            <w:r w:rsidR="008A016E" w:rsidRPr="003E7872">
              <w:rPr>
                <w:rFonts w:ascii="Arial Narrow" w:hAnsi="Arial Narrow"/>
                <w:color w:val="auto"/>
                <w:sz w:val="22"/>
                <w:szCs w:val="22"/>
              </w:rPr>
              <w:t xml:space="preserve"> v súlade s kapitolou 1.2, ods. 3, písm. d) Systému riadenia EŠIF</w:t>
            </w:r>
            <w:r w:rsidRPr="007E1294">
              <w:rPr>
                <w:rFonts w:ascii="Arial Narrow" w:hAnsi="Arial Narrow"/>
                <w:color w:val="auto"/>
              </w:rPr>
              <w:t>, oprávnený predĺžiť lehotu na vydanie rozhodnutia.</w:t>
            </w:r>
            <w:r w:rsidR="002F284F" w:rsidRPr="006C5F88">
              <w:rPr>
                <w:rFonts w:ascii="Arial Narrow" w:hAnsi="Arial Narrow"/>
                <w:color w:val="auto"/>
                <w:sz w:val="22"/>
                <w:szCs w:val="22"/>
              </w:rPr>
              <w:t xml:space="preserve"> </w:t>
            </w:r>
          </w:p>
          <w:p w14:paraId="24052950" w14:textId="3D468122" w:rsidR="0080378E" w:rsidRPr="00D45093" w:rsidRDefault="005313ED" w:rsidP="00156B90">
            <w:pPr>
              <w:pStyle w:val="Default"/>
              <w:spacing w:before="120"/>
              <w:jc w:val="both"/>
              <w:rPr>
                <w:rFonts w:ascii="Arial Narrow" w:hAnsi="Arial Narrow"/>
                <w:color w:val="auto"/>
                <w:sz w:val="22"/>
                <w:szCs w:val="22"/>
              </w:rPr>
            </w:pPr>
            <w:r w:rsidRPr="006C5F88">
              <w:rPr>
                <w:rFonts w:ascii="Arial Narrow" w:hAnsi="Arial Narrow"/>
                <w:color w:val="auto"/>
                <w:sz w:val="22"/>
                <w:szCs w:val="22"/>
              </w:rPr>
              <w:t xml:space="preserve">Podrobnosti o procese schvaľovania </w:t>
            </w:r>
            <w:r w:rsidR="00156B90" w:rsidRPr="006C5F88">
              <w:rPr>
                <w:rFonts w:ascii="Arial Narrow" w:hAnsi="Arial Narrow"/>
                <w:color w:val="auto"/>
                <w:sz w:val="22"/>
                <w:szCs w:val="22"/>
              </w:rPr>
              <w:t>Ž</w:t>
            </w:r>
            <w:r w:rsidRPr="006C5F88">
              <w:rPr>
                <w:rFonts w:ascii="Arial Narrow" w:hAnsi="Arial Narrow"/>
                <w:color w:val="auto"/>
                <w:sz w:val="22"/>
                <w:szCs w:val="22"/>
              </w:rPr>
              <w:t xml:space="preserve">oNFP sú uvedené v Príručke pre </w:t>
            </w:r>
            <w:r w:rsidRPr="00D45093">
              <w:rPr>
                <w:rFonts w:ascii="Arial Narrow" w:hAnsi="Arial Narrow"/>
                <w:color w:val="auto"/>
                <w:sz w:val="22"/>
                <w:szCs w:val="22"/>
              </w:rPr>
              <w:t>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24E55322" w14:textId="77777777" w:rsidR="008A016E" w:rsidRDefault="008A016E" w:rsidP="008A016E">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0CB30856" w14:textId="77777777" w:rsidR="008A016E" w:rsidRDefault="008A016E" w:rsidP="008A016E">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4B537B92" w14:textId="77777777" w:rsidR="008A016E" w:rsidRPr="002B2CFA" w:rsidRDefault="008A016E" w:rsidP="00E20CC6">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5CB86FF2" w14:textId="77777777" w:rsidR="008A016E" w:rsidRPr="002B2CFA" w:rsidRDefault="008A016E" w:rsidP="00E20CC6">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3EC4BB38" w14:textId="77777777" w:rsidR="00F62B3D" w:rsidRDefault="00F62B3D" w:rsidP="00F62B3D">
            <w:pPr>
              <w:pStyle w:val="Zkladntext"/>
              <w:spacing w:after="0"/>
              <w:ind w:left="709"/>
              <w:jc w:val="both"/>
              <w:rPr>
                <w:rFonts w:ascii="Arial Narrow" w:hAnsi="Arial Narrow" w:cs="Calibri"/>
                <w:b/>
                <w:sz w:val="22"/>
                <w:szCs w:val="22"/>
                <w:u w:val="single"/>
              </w:rPr>
            </w:pPr>
          </w:p>
          <w:p w14:paraId="7853B7F2" w14:textId="77777777" w:rsidR="00F62B3D" w:rsidRPr="00F42CC0" w:rsidRDefault="00F62B3D" w:rsidP="008A016E">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1AA2344C"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B1636B">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34542F37" w:rsidR="00284487" w:rsidRPr="00F1589B" w:rsidRDefault="00284487" w:rsidP="00423609">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5BBCF983" w:rsidR="00284487" w:rsidRPr="00F1589B" w:rsidRDefault="00284487" w:rsidP="00E20CC6">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E20CC6">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E20CC6">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3EDB3EB3"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E20CC6">
              <w:rPr>
                <w:rFonts w:ascii="Arial Narrow" w:hAnsi="Arial Narrow"/>
                <w:b/>
                <w:sz w:val="22"/>
                <w:szCs w:val="22"/>
              </w:rPr>
              <w:t>Príručke pre žiadateľa, kapitola 3.</w:t>
            </w:r>
            <w:r w:rsidR="00907E29" w:rsidRPr="00E20CC6">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4F521012" w14:textId="77777777" w:rsidR="00C9602A" w:rsidRDefault="005B354C" w:rsidP="005C0C31">
            <w:pPr>
              <w:spacing w:before="120" w:after="0" w:line="240" w:lineRule="auto"/>
              <w:jc w:val="both"/>
              <w:rPr>
                <w:rFonts w:ascii="Arial Narrow" w:hAnsi="Arial Narrow" w:cs="Arial"/>
                <w:b/>
              </w:rPr>
            </w:pPr>
            <w:r w:rsidRPr="00450B6F">
              <w:rPr>
                <w:rFonts w:ascii="Arial Narrow" w:hAnsi="Arial Narrow" w:cs="Arial"/>
                <w:b/>
              </w:rPr>
              <w:t>V prípade, ak žiadateľ nedoručí ŽoNFP riadne, včas a v určenej forme, RO OPII zastaví konanie o žiadosti v zmysle § 20 ods. 1 písm. c) zákona o príspevku z EŠIF a o tejto skutočnosti informuje žiadateľa.</w:t>
            </w:r>
          </w:p>
          <w:p w14:paraId="1A3F5497" w14:textId="77777777" w:rsidR="00C22E41" w:rsidRDefault="00C22E41" w:rsidP="00C22E41">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0A9CD45D" w:rsidR="00C22E41" w:rsidRPr="00450B6F" w:rsidRDefault="00C22E41" w:rsidP="00C22E41">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E20CC6">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1A383F72"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B1636B">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E20CC6">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5D925C3B"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06732A"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06732A">
              <w:rPr>
                <w:rFonts w:ascii="Arial Narrow" w:hAnsi="Arial Narrow" w:cs="Arial"/>
                <w:b/>
                <w:bCs/>
                <w:lang w:eastAsia="sk-SK"/>
              </w:rPr>
              <w:t>RO OPII</w:t>
            </w:r>
            <w:r w:rsidR="009202F9" w:rsidRPr="00D45093">
              <w:rPr>
                <w:rFonts w:ascii="Arial Narrow" w:hAnsi="Arial Narrow" w:cs="Arial"/>
                <w:b/>
                <w:bCs/>
                <w:lang w:eastAsia="sk-SK"/>
              </w:rPr>
              <w:t>.</w:t>
            </w:r>
          </w:p>
          <w:p w14:paraId="5F0D9BE4" w14:textId="52E92956" w:rsidR="00925EA9" w:rsidRPr="007E1294"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w:t>
            </w:r>
            <w:r w:rsidRPr="0006732A">
              <w:rPr>
                <w:rFonts w:ascii="Arial Narrow" w:hAnsi="Arial Narrow"/>
                <w:sz w:val="22"/>
                <w:szCs w:val="22"/>
              </w:rPr>
              <w:t xml:space="preserve">sídle </w:t>
            </w:r>
            <w:r w:rsidR="0006732A" w:rsidRPr="007E1294">
              <w:rPr>
                <w:rFonts w:ascii="Arial Narrow" w:hAnsi="Arial Narrow" w:cstheme="minorHAnsi"/>
                <w:sz w:val="22"/>
                <w:szCs w:val="22"/>
              </w:rPr>
              <w:t>RO OPII</w:t>
            </w:r>
            <w:r w:rsidR="007515F9" w:rsidRPr="0006732A">
              <w:rPr>
                <w:rFonts w:ascii="Arial Narrow" w:hAnsi="Arial Narrow"/>
                <w:sz w:val="22"/>
                <w:szCs w:val="22"/>
              </w:rPr>
              <w:t xml:space="preserve"> </w:t>
            </w:r>
            <w:r w:rsidRPr="0006732A">
              <w:rPr>
                <w:rFonts w:ascii="Arial Narrow" w:hAnsi="Arial Narrow"/>
                <w:sz w:val="22"/>
                <w:szCs w:val="22"/>
              </w:rPr>
              <w:t>a poskytnuté</w:t>
            </w:r>
            <w:r w:rsidRPr="009202F9">
              <w:rPr>
                <w:rFonts w:ascii="Arial Narrow" w:hAnsi="Arial Narrow"/>
                <w:sz w:val="22"/>
                <w:szCs w:val="22"/>
              </w:rPr>
              <w:t xml:space="preserve"> písomnou formou. </w:t>
            </w:r>
            <w:r w:rsidRPr="007E1294">
              <w:rPr>
                <w:rFonts w:ascii="Arial Narrow" w:hAnsi="Arial Narrow"/>
                <w:color w:val="auto"/>
                <w:sz w:val="22"/>
                <w:szCs w:val="22"/>
              </w:rPr>
              <w:t>Informácie poskytnuté telefonicky alebo ústne nie je možné považovať za záväzné a odvolávať sa na ne.</w:t>
            </w:r>
          </w:p>
          <w:p w14:paraId="487A9296" w14:textId="048F8AC0" w:rsidR="009228F1" w:rsidRPr="009202F9" w:rsidRDefault="005D667C" w:rsidP="00B90A72">
            <w:pPr>
              <w:pStyle w:val="Default"/>
              <w:spacing w:before="120"/>
              <w:jc w:val="both"/>
              <w:rPr>
                <w:rFonts w:ascii="Arial Narrow" w:hAnsi="Arial Narrow"/>
                <w:sz w:val="22"/>
                <w:szCs w:val="22"/>
                <w:highlight w:val="yellow"/>
              </w:rPr>
            </w:pPr>
            <w:r w:rsidRPr="007E1294">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E20CC6">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11CA9CF4"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3D1BC2E6"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40FF8A25"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7E1294" w:rsidRPr="007E1294">
              <w:rPr>
                <w:rFonts w:ascii="Arial Narrow" w:hAnsi="Arial Narrow"/>
              </w:rPr>
              <w:t xml:space="preserve"> 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DE338C">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DE338C">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DE338C">
        <w:trPr>
          <w:trHeight w:val="20"/>
        </w:trPr>
        <w:tc>
          <w:tcPr>
            <w:tcW w:w="674" w:type="dxa"/>
            <w:shd w:val="clear" w:color="auto" w:fill="D9D9D9" w:themeFill="background1" w:themeFillShade="D9"/>
          </w:tcPr>
          <w:p w14:paraId="0A9BB958" w14:textId="476A4FC0" w:rsidR="00907E29" w:rsidRPr="00D45093"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414FB44" w14:textId="77777777" w:rsidR="00480C9F" w:rsidRPr="00896D0D" w:rsidRDefault="00480C9F" w:rsidP="00480C9F">
            <w:pPr>
              <w:spacing w:before="120" w:after="0" w:line="240" w:lineRule="auto"/>
              <w:jc w:val="both"/>
              <w:rPr>
                <w:rFonts w:ascii="Arial Narrow" w:hAnsi="Arial Narrow"/>
                <w:b/>
              </w:rPr>
            </w:pPr>
            <w:r w:rsidRPr="0040307D">
              <w:rPr>
                <w:rFonts w:ascii="Arial Narrow" w:eastAsia="Times New Roman" w:hAnsi="Arial Narrow"/>
                <w:b/>
                <w:color w:val="000000"/>
                <w:lang w:eastAsia="sk-SK"/>
              </w:rPr>
              <w:t>Vodohospodárska výstavba</w:t>
            </w:r>
            <w:r w:rsidRPr="00733026">
              <w:rPr>
                <w:rFonts w:ascii="Arial Narrow" w:eastAsia="Times New Roman" w:hAnsi="Arial Narrow"/>
                <w:b/>
                <w:color w:val="000000"/>
                <w:lang w:eastAsia="sk-SK"/>
              </w:rPr>
              <w:t>, štátny podnik</w:t>
            </w:r>
            <w:r w:rsidRPr="007E1294">
              <w:rPr>
                <w:rFonts w:ascii="Arial Narrow" w:eastAsia="Times New Roman" w:hAnsi="Arial Narrow"/>
                <w:b/>
                <w:color w:val="000000"/>
                <w:lang w:eastAsia="sk-SK"/>
              </w:rPr>
              <w:t xml:space="preserve">. </w:t>
            </w:r>
          </w:p>
          <w:p w14:paraId="490AB1A0" w14:textId="33447722"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DE338C">
        <w:trPr>
          <w:trHeight w:val="20"/>
        </w:trPr>
        <w:tc>
          <w:tcPr>
            <w:tcW w:w="674" w:type="dxa"/>
            <w:shd w:val="clear" w:color="auto" w:fill="D9D9D9" w:themeFill="background1" w:themeFillShade="D9"/>
          </w:tcPr>
          <w:p w14:paraId="737F8E21" w14:textId="6746990F" w:rsidR="00907E29" w:rsidRPr="00AD5B71"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018833B1"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A52674" w:rsidRPr="00A52674">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397289FB"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001F00F6">
              <w:rPr>
                <w:rFonts w:ascii="Arial Narrow" w:hAnsi="Arial Narrow"/>
                <w:sz w:val="22"/>
                <w:szCs w:val="22"/>
              </w:rPr>
              <w:t>.</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DE338C">
        <w:trPr>
          <w:trHeight w:val="20"/>
        </w:trPr>
        <w:tc>
          <w:tcPr>
            <w:tcW w:w="674" w:type="dxa"/>
            <w:shd w:val="clear" w:color="auto" w:fill="D9D9D9" w:themeFill="background1" w:themeFillShade="D9"/>
          </w:tcPr>
          <w:p w14:paraId="0591FD9E" w14:textId="0A035AAE" w:rsidR="00907E29" w:rsidRPr="00AD5B71"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365AB569"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1F00F6">
              <w:rPr>
                <w:rFonts w:ascii="Arial Narrow" w:hAnsi="Arial Narrow"/>
                <w:sz w:val="22"/>
                <w:szCs w:val="22"/>
              </w:rPr>
              <w:t> </w:t>
            </w:r>
            <w:r>
              <w:rPr>
                <w:rFonts w:ascii="Arial Narrow" w:hAnsi="Arial Narrow"/>
                <w:sz w:val="22"/>
                <w:szCs w:val="22"/>
              </w:rPr>
              <w:t>SR</w:t>
            </w:r>
            <w:r w:rsidR="001F00F6">
              <w:rPr>
                <w:rFonts w:ascii="Arial Narrow" w:hAnsi="Arial Narrow"/>
                <w:sz w:val="22"/>
                <w:szCs w:val="22"/>
              </w:rPr>
              <w:t>.</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DE338C">
        <w:trPr>
          <w:trHeight w:val="20"/>
        </w:trPr>
        <w:tc>
          <w:tcPr>
            <w:tcW w:w="674" w:type="dxa"/>
            <w:shd w:val="clear" w:color="auto" w:fill="D9D9D9" w:themeFill="background1" w:themeFillShade="D9"/>
          </w:tcPr>
          <w:p w14:paraId="4596464D" w14:textId="1A6AB08A" w:rsidR="00907E29" w:rsidRPr="00AD5B71"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50EE5902"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r w:rsidR="001F00F6">
              <w:rPr>
                <w:rFonts w:ascii="Arial Narrow" w:hAnsi="Arial Narrow"/>
                <w:sz w:val="22"/>
                <w:szCs w:val="22"/>
              </w:rPr>
              <w:t>.</w:t>
            </w:r>
          </w:p>
          <w:p w14:paraId="5E42C2CE" w14:textId="3A8663A3" w:rsidR="00907E29" w:rsidRPr="00F1589B" w:rsidRDefault="00907E29" w:rsidP="00056ADD">
            <w:pPr>
              <w:pStyle w:val="Default"/>
              <w:jc w:val="both"/>
              <w:rPr>
                <w:rFonts w:ascii="Arial Narrow" w:hAnsi="Arial Narrow"/>
                <w:sz w:val="22"/>
                <w:szCs w:val="22"/>
              </w:rPr>
            </w:pPr>
          </w:p>
        </w:tc>
      </w:tr>
      <w:tr w:rsidR="001F00F6" w:rsidRPr="00F82DB4" w14:paraId="21B22DA6" w14:textId="77777777" w:rsidTr="00DE338C">
        <w:trPr>
          <w:trHeight w:val="20"/>
        </w:trPr>
        <w:tc>
          <w:tcPr>
            <w:tcW w:w="674" w:type="dxa"/>
            <w:shd w:val="clear" w:color="auto" w:fill="D9D9D9" w:themeFill="background1" w:themeFillShade="D9"/>
          </w:tcPr>
          <w:p w14:paraId="4754F5DB" w14:textId="77777777" w:rsidR="001F00F6" w:rsidRPr="00F82DB4" w:rsidRDefault="001F00F6"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A013CD" w14:textId="77777777" w:rsidR="001F00F6" w:rsidRPr="00D45093" w:rsidRDefault="001F00F6" w:rsidP="001F00F6">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2168AD4D" w14:textId="77777777" w:rsidR="001F00F6" w:rsidRPr="007E1294" w:rsidRDefault="001F00F6" w:rsidP="008C18AF">
            <w:pPr>
              <w:pStyle w:val="Default"/>
              <w:spacing w:before="120"/>
              <w:rPr>
                <w:rFonts w:ascii="Arial Narrow" w:hAnsi="Arial Narrow"/>
                <w:b/>
                <w:bCs/>
                <w:color w:val="auto"/>
                <w:sz w:val="22"/>
                <w:szCs w:val="22"/>
              </w:rPr>
            </w:pPr>
          </w:p>
        </w:tc>
        <w:tc>
          <w:tcPr>
            <w:tcW w:w="6349" w:type="dxa"/>
            <w:gridSpan w:val="3"/>
            <w:shd w:val="clear" w:color="auto" w:fill="auto"/>
          </w:tcPr>
          <w:p w14:paraId="4336EF03" w14:textId="77777777" w:rsidR="001F00F6" w:rsidRPr="00D45093" w:rsidRDefault="001F00F6" w:rsidP="001F00F6">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47CD152D" w14:textId="2D7C1FEE" w:rsidR="001F00F6" w:rsidRPr="007E1294" w:rsidRDefault="001F00F6" w:rsidP="001F00F6">
            <w:pPr>
              <w:pStyle w:val="Default"/>
              <w:spacing w:before="120"/>
              <w:jc w:val="both"/>
              <w:rPr>
                <w:rFonts w:ascii="Arial Narrow" w:hAnsi="Arial Narrow"/>
                <w:color w:val="auto"/>
                <w:sz w:val="22"/>
                <w:szCs w:val="22"/>
              </w:rPr>
            </w:pPr>
            <w:r w:rsidRPr="00D45093">
              <w:rPr>
                <w:rFonts w:ascii="Arial Narrow" w:hAnsi="Arial Narrow"/>
                <w:color w:val="auto"/>
                <w:sz w:val="22"/>
                <w:szCs w:val="22"/>
              </w:rPr>
              <w:t>Podmienka sa netýka výkonu rozhodnutia voči členom riadiacich a dozorných orgánov žiadateľa, ale je relevantná vo vzťahu k subjektu žiadateľa.</w:t>
            </w:r>
          </w:p>
        </w:tc>
      </w:tr>
      <w:tr w:rsidR="00042062" w:rsidRPr="00F82DB4" w14:paraId="20DF29D5" w14:textId="77777777" w:rsidTr="00DE338C">
        <w:trPr>
          <w:trHeight w:val="20"/>
        </w:trPr>
        <w:tc>
          <w:tcPr>
            <w:tcW w:w="674" w:type="dxa"/>
            <w:shd w:val="clear" w:color="auto" w:fill="D9D9D9" w:themeFill="background1" w:themeFillShade="D9"/>
          </w:tcPr>
          <w:p w14:paraId="2EAEFC1D" w14:textId="77777777" w:rsidR="00042062" w:rsidRPr="00F82DB4" w:rsidRDefault="00042062"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A0AA341" w14:textId="1DE9AE86" w:rsidR="00042062" w:rsidRPr="001F00F6" w:rsidRDefault="00042062" w:rsidP="00E23C57">
            <w:pPr>
              <w:pStyle w:val="Default"/>
              <w:spacing w:before="120"/>
              <w:rPr>
                <w:rFonts w:ascii="Arial Narrow" w:hAnsi="Arial Narrow"/>
                <w:b/>
                <w:bCs/>
                <w:color w:val="auto"/>
                <w:sz w:val="22"/>
                <w:szCs w:val="22"/>
              </w:rPr>
            </w:pPr>
            <w:r w:rsidRPr="00042062">
              <w:rPr>
                <w:rFonts w:ascii="Arial Narrow" w:hAnsi="Arial Narrow"/>
                <w:b/>
                <w:bCs/>
                <w:color w:val="auto"/>
                <w:sz w:val="22"/>
                <w:szCs w:val="22"/>
              </w:rPr>
              <w:t xml:space="preserve">Podmienka, že voči žiadateľovi sa nenárokuje vrátenie pomoci na základe rozhodnutia EK, ktorým bola pomoc označená za neoprávnenú a nezlučiteľnú s </w:t>
            </w:r>
            <w:r w:rsidR="00E23C57">
              <w:rPr>
                <w:rFonts w:ascii="Arial Narrow" w:hAnsi="Arial Narrow"/>
                <w:b/>
                <w:bCs/>
                <w:color w:val="auto"/>
                <w:sz w:val="22"/>
                <w:szCs w:val="22"/>
              </w:rPr>
              <w:t>vnútorným</w:t>
            </w:r>
            <w:r w:rsidRPr="00042062">
              <w:rPr>
                <w:rFonts w:ascii="Arial Narrow" w:hAnsi="Arial Narrow"/>
                <w:b/>
                <w:bCs/>
                <w:color w:val="auto"/>
                <w:sz w:val="22"/>
                <w:szCs w:val="22"/>
              </w:rPr>
              <w:t xml:space="preserve"> trhom</w:t>
            </w:r>
          </w:p>
        </w:tc>
        <w:tc>
          <w:tcPr>
            <w:tcW w:w="6349" w:type="dxa"/>
            <w:gridSpan w:val="3"/>
            <w:shd w:val="clear" w:color="auto" w:fill="auto"/>
          </w:tcPr>
          <w:p w14:paraId="5525A95D" w14:textId="0D362B16" w:rsidR="00042062" w:rsidRPr="00D45093" w:rsidRDefault="00042062" w:rsidP="00E23C57">
            <w:pPr>
              <w:pStyle w:val="Default"/>
              <w:spacing w:before="120"/>
              <w:jc w:val="both"/>
              <w:rPr>
                <w:rFonts w:ascii="Arial Narrow" w:hAnsi="Arial Narrow"/>
                <w:color w:val="auto"/>
                <w:sz w:val="22"/>
                <w:szCs w:val="22"/>
              </w:rPr>
            </w:pPr>
            <w:r w:rsidRPr="00042062">
              <w:rPr>
                <w:rFonts w:ascii="Arial Narrow" w:hAnsi="Arial Narrow"/>
                <w:color w:val="auto"/>
                <w:sz w:val="22"/>
                <w:szCs w:val="22"/>
              </w:rPr>
              <w:t xml:space="preserve">Voči žiadateľovi sa nesmie nárokovať vrátenie pomoci na základe rozhodnutia EK, ktorým bola pomoc označená za neoprávnenú a nezlučiteľnú s </w:t>
            </w:r>
            <w:r w:rsidR="00E23C57">
              <w:rPr>
                <w:rFonts w:ascii="Arial Narrow" w:hAnsi="Arial Narrow"/>
                <w:color w:val="auto"/>
                <w:sz w:val="22"/>
                <w:szCs w:val="22"/>
              </w:rPr>
              <w:t>vnútorným</w:t>
            </w:r>
            <w:r w:rsidRPr="00042062">
              <w:rPr>
                <w:rFonts w:ascii="Arial Narrow" w:hAnsi="Arial Narrow"/>
                <w:color w:val="auto"/>
                <w:sz w:val="22"/>
                <w:szCs w:val="22"/>
              </w:rPr>
              <w:t xml:space="preserve"> trhom.</w:t>
            </w:r>
          </w:p>
        </w:tc>
      </w:tr>
      <w:tr w:rsidR="00125D1B" w:rsidRPr="00F82DB4" w14:paraId="0FE0EB76" w14:textId="77777777" w:rsidTr="00DE338C">
        <w:trPr>
          <w:trHeight w:val="20"/>
        </w:trPr>
        <w:tc>
          <w:tcPr>
            <w:tcW w:w="674" w:type="dxa"/>
            <w:shd w:val="clear" w:color="auto" w:fill="D9D9D9" w:themeFill="background1" w:themeFillShade="D9"/>
          </w:tcPr>
          <w:p w14:paraId="09D67CAE" w14:textId="5EBAB21B" w:rsidR="00125D1B" w:rsidRPr="00F82DB4" w:rsidRDefault="00125D1B"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125D1B" w:rsidRPr="00D45093" w:rsidRDefault="00125D1B" w:rsidP="0077283C">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125D1B" w:rsidRPr="00D45093" w:rsidRDefault="00125D1B" w:rsidP="0077283C">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125D1B" w:rsidRPr="00D45093" w:rsidRDefault="00125D1B" w:rsidP="0077283C">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sidR="00004FFD">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125D1B" w:rsidRPr="00F82DB4" w:rsidRDefault="00125D1B" w:rsidP="00D4509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125D1B" w:rsidRPr="00954355" w14:paraId="41D30474" w14:textId="77777777" w:rsidTr="00DE338C">
        <w:trPr>
          <w:trHeight w:val="20"/>
        </w:trPr>
        <w:tc>
          <w:tcPr>
            <w:tcW w:w="674" w:type="dxa"/>
            <w:shd w:val="clear" w:color="auto" w:fill="D9D9D9" w:themeFill="background1" w:themeFillShade="D9"/>
          </w:tcPr>
          <w:p w14:paraId="27BF6C3D" w14:textId="4E215512" w:rsidR="00125D1B" w:rsidRDefault="00125D1B"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67C77E72" w:rsidR="00125D1B" w:rsidRPr="00CB47DC" w:rsidRDefault="00125D1B" w:rsidP="00020171">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A52674" w:rsidRPr="00A52674">
              <w:rPr>
                <w:rFonts w:ascii="Arial Narrow" w:hAnsi="Arial Narrow"/>
                <w:b/>
                <w:bCs/>
                <w:sz w:val="22"/>
                <w:szCs w:val="22"/>
              </w:rPr>
              <w:t>Európskej 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7AC7FDD6" w:rsidR="00125D1B" w:rsidRPr="00197D54" w:rsidRDefault="00125D1B" w:rsidP="00D7523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sidR="00156B90">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197D54" w:rsidRDefault="00125D1B" w:rsidP="005550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54D62" w:rsidRPr="00954355" w14:paraId="3F5D3EB9" w14:textId="77777777" w:rsidTr="00DE338C">
        <w:trPr>
          <w:trHeight w:val="20"/>
        </w:trPr>
        <w:tc>
          <w:tcPr>
            <w:tcW w:w="674" w:type="dxa"/>
            <w:shd w:val="clear" w:color="auto" w:fill="D9D9D9" w:themeFill="background1" w:themeFillShade="D9"/>
          </w:tcPr>
          <w:p w14:paraId="48A82E1C" w14:textId="77777777" w:rsidR="00854D62" w:rsidRDefault="00854D62"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6FDBC3D" w14:textId="78623FF9" w:rsidR="00854D62" w:rsidRPr="00CB47DC" w:rsidRDefault="006427B6" w:rsidP="00020171">
            <w:pPr>
              <w:pStyle w:val="Default"/>
              <w:spacing w:before="120"/>
              <w:rPr>
                <w:rFonts w:ascii="Arial Narrow" w:hAnsi="Arial Narrow"/>
                <w:b/>
                <w:bCs/>
                <w:sz w:val="22"/>
                <w:szCs w:val="22"/>
              </w:rPr>
            </w:pPr>
            <w:r w:rsidRPr="006427B6">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7F2B68B7" w14:textId="558949C1" w:rsidR="00854D62" w:rsidRPr="00F1589B" w:rsidRDefault="006427B6" w:rsidP="00D7523D">
            <w:pPr>
              <w:pStyle w:val="Default"/>
              <w:spacing w:before="120"/>
              <w:jc w:val="both"/>
              <w:rPr>
                <w:rFonts w:ascii="Arial Narrow" w:hAnsi="Arial Narrow"/>
                <w:sz w:val="22"/>
                <w:szCs w:val="22"/>
              </w:rPr>
            </w:pPr>
            <w:r w:rsidRPr="006427B6">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173F4" w:rsidRPr="00954355" w14:paraId="799D8D0F" w14:textId="77777777" w:rsidTr="00DE338C">
        <w:trPr>
          <w:trHeight w:val="20"/>
        </w:trPr>
        <w:tc>
          <w:tcPr>
            <w:tcW w:w="9524" w:type="dxa"/>
            <w:gridSpan w:val="5"/>
            <w:shd w:val="clear" w:color="auto" w:fill="D9D9D9" w:themeFill="background1" w:themeFillShade="D9"/>
          </w:tcPr>
          <w:p w14:paraId="0045320B" w14:textId="7CEE5716" w:rsidR="005173F4" w:rsidRPr="00F1589B" w:rsidRDefault="005173F4" w:rsidP="005173F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173F4" w:rsidRPr="00954355" w14:paraId="52AD6DB9" w14:textId="77777777" w:rsidTr="00DE338C">
        <w:trPr>
          <w:trHeight w:val="20"/>
        </w:trPr>
        <w:tc>
          <w:tcPr>
            <w:tcW w:w="674" w:type="dxa"/>
            <w:shd w:val="clear" w:color="auto" w:fill="D9D9D9" w:themeFill="background1" w:themeFillShade="D9"/>
            <w:vAlign w:val="center"/>
          </w:tcPr>
          <w:p w14:paraId="2C397A14" w14:textId="77777777" w:rsidR="005173F4" w:rsidRPr="00F1589B" w:rsidRDefault="005173F4" w:rsidP="005173F4">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5173F4" w:rsidRPr="00F1589B" w:rsidRDefault="005173F4" w:rsidP="005173F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173F4" w:rsidRPr="001057AA" w:rsidRDefault="005173F4" w:rsidP="005173F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173F4" w:rsidRPr="00954355" w14:paraId="5AA202E2" w14:textId="77777777" w:rsidTr="00DE338C">
        <w:trPr>
          <w:trHeight w:val="20"/>
        </w:trPr>
        <w:tc>
          <w:tcPr>
            <w:tcW w:w="674" w:type="dxa"/>
            <w:shd w:val="clear" w:color="auto" w:fill="D9D9D9" w:themeFill="background1" w:themeFillShade="D9"/>
          </w:tcPr>
          <w:p w14:paraId="6257230E" w14:textId="6FC9735F" w:rsidR="005173F4" w:rsidRPr="00AD5B71" w:rsidRDefault="005173F4" w:rsidP="00E20CC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173F4" w:rsidRPr="00F1589B" w:rsidRDefault="005173F4" w:rsidP="005173F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5173F4" w:rsidRPr="00D45093" w:rsidRDefault="005173F4" w:rsidP="005173F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20547080" w:rsidR="005173F4" w:rsidRDefault="005173F4" w:rsidP="005173F4">
            <w:pPr>
              <w:spacing w:before="120" w:after="120" w:line="240" w:lineRule="auto"/>
              <w:rPr>
                <w:rFonts w:ascii="Arial Narrow" w:hAnsi="Arial Narrow"/>
                <w:b/>
                <w:bCs/>
              </w:rPr>
            </w:pPr>
            <w:r w:rsidRPr="00B556B8">
              <w:rPr>
                <w:rFonts w:ascii="Arial Narrow" w:hAnsi="Arial Narrow"/>
                <w:b/>
                <w:bCs/>
              </w:rPr>
              <w:t xml:space="preserve">V rámci špecifického cieľa </w:t>
            </w:r>
            <w:r w:rsidRPr="00896D0D">
              <w:rPr>
                <w:rFonts w:ascii="Arial Narrow" w:hAnsi="Arial Narrow"/>
                <w:b/>
                <w:bCs/>
              </w:rPr>
              <w:t xml:space="preserve">4.1 </w:t>
            </w:r>
            <w:r w:rsidR="005E0F8B" w:rsidRPr="005E0F8B">
              <w:rPr>
                <w:rFonts w:ascii="Arial Narrow" w:hAnsi="Arial Narrow"/>
                <w:b/>
                <w:bCs/>
              </w:rPr>
              <w:t>Zlepšenie kvality služieb poskytovaných na dunajskej vodnej ceste</w:t>
            </w:r>
            <w:r w:rsidR="005E0F8B">
              <w:rPr>
                <w:rFonts w:ascii="Arial Narrow" w:hAnsi="Arial Narrow"/>
                <w:b/>
                <w:bCs/>
              </w:rPr>
              <w:t xml:space="preserve"> </w:t>
            </w:r>
            <w:r w:rsidR="008668C1">
              <w:rPr>
                <w:rFonts w:ascii="Arial Narrow" w:hAnsi="Arial Narrow"/>
                <w:b/>
                <w:bCs/>
              </w:rPr>
              <w:t>je</w:t>
            </w:r>
            <w:r w:rsidR="008668C1" w:rsidRPr="00B556B8">
              <w:rPr>
                <w:rFonts w:ascii="Arial Narrow" w:hAnsi="Arial Narrow"/>
                <w:b/>
                <w:bCs/>
              </w:rPr>
              <w:t xml:space="preserve"> pre toto vyzvanie oprávnen</w:t>
            </w:r>
            <w:r w:rsidR="008668C1">
              <w:rPr>
                <w:rFonts w:ascii="Arial Narrow" w:hAnsi="Arial Narrow"/>
                <w:b/>
                <w:bCs/>
              </w:rPr>
              <w:t>ý typ</w:t>
            </w:r>
            <w:r w:rsidR="008668C1" w:rsidRPr="00B556B8">
              <w:rPr>
                <w:rFonts w:ascii="Arial Narrow" w:hAnsi="Arial Narrow"/>
                <w:b/>
                <w:bCs/>
              </w:rPr>
              <w:t xml:space="preserve"> aktivit</w:t>
            </w:r>
            <w:r w:rsidR="008668C1">
              <w:rPr>
                <w:rFonts w:ascii="Arial Narrow" w:hAnsi="Arial Narrow"/>
                <w:b/>
                <w:bCs/>
              </w:rPr>
              <w:t>y:</w:t>
            </w:r>
          </w:p>
          <w:p w14:paraId="3A111F4E" w14:textId="1A42FCB6" w:rsidR="008668C1" w:rsidRPr="008668C1" w:rsidRDefault="00B3369D" w:rsidP="005173F4">
            <w:pPr>
              <w:spacing w:before="120" w:after="120" w:line="240" w:lineRule="auto"/>
              <w:rPr>
                <w:rFonts w:ascii="Arial Narrow" w:hAnsi="Arial Narrow"/>
                <w:b/>
              </w:rPr>
            </w:pPr>
            <w:r w:rsidRPr="00B3369D">
              <w:rPr>
                <w:rFonts w:ascii="Arial Narrow" w:hAnsi="Arial Narrow"/>
                <w:b/>
              </w:rPr>
              <w:t>C. Zavádzanie moderných technológií do riadenia lodnej a prístavnej prevádzky a realizácia súvisiacich technických opatrení</w:t>
            </w:r>
            <w:r w:rsidR="008668C1" w:rsidRPr="008668C1">
              <w:rPr>
                <w:rFonts w:ascii="Arial Narrow" w:hAnsi="Arial Narrow"/>
                <w:b/>
              </w:rPr>
              <w:t>.</w:t>
            </w:r>
          </w:p>
          <w:p w14:paraId="78A12F57" w14:textId="57B46882" w:rsidR="005173F4" w:rsidRPr="00D45093" w:rsidRDefault="005173F4" w:rsidP="005173F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7E1294">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Pr="008F26C8">
              <w:rPr>
                <w:rFonts w:ascii="Arial Narrow" w:hAnsi="Arial Narrow"/>
              </w:rPr>
              <w:t>.</w:t>
            </w:r>
          </w:p>
        </w:tc>
      </w:tr>
      <w:tr w:rsidR="00CE1A45" w:rsidRPr="00954355" w14:paraId="58ADCECB" w14:textId="77777777" w:rsidTr="00DE338C">
        <w:trPr>
          <w:trHeight w:val="20"/>
        </w:trPr>
        <w:tc>
          <w:tcPr>
            <w:tcW w:w="674" w:type="dxa"/>
            <w:shd w:val="clear" w:color="auto" w:fill="D9D9D9" w:themeFill="background1" w:themeFillShade="D9"/>
          </w:tcPr>
          <w:p w14:paraId="1BD0FA7F" w14:textId="77777777"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B26A477" w14:textId="67410AF5" w:rsidR="00CE1A45" w:rsidRPr="00F1589B" w:rsidRDefault="00CE1A45" w:rsidP="00CE1A45">
            <w:pPr>
              <w:pStyle w:val="Default"/>
              <w:spacing w:before="120"/>
              <w:rPr>
                <w:rFonts w:ascii="Arial Narrow" w:hAnsi="Arial Narrow"/>
                <w:b/>
                <w:bCs/>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54E4E91" w14:textId="77777777" w:rsidR="00CE1A45" w:rsidRPr="00F1589B" w:rsidRDefault="00CE1A45" w:rsidP="00CE1A45">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 hlavných</w:t>
            </w:r>
            <w:r w:rsidRPr="00F1589B">
              <w:rPr>
                <w:rFonts w:ascii="Arial Narrow" w:hAnsi="Arial Narrow"/>
                <w:sz w:val="22"/>
                <w:szCs w:val="22"/>
              </w:rPr>
              <w:t xml:space="preserve"> 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54804A43" w14:textId="77777777" w:rsidR="00CE1A45" w:rsidRPr="00D45093" w:rsidRDefault="00CE1A45" w:rsidP="00CE1A45">
            <w:pPr>
              <w:pStyle w:val="Default"/>
              <w:spacing w:before="120"/>
              <w:jc w:val="both"/>
              <w:rPr>
                <w:rFonts w:ascii="Arial Narrow" w:hAnsi="Arial Narrow"/>
                <w:color w:val="auto"/>
                <w:sz w:val="22"/>
                <w:szCs w:val="22"/>
              </w:rPr>
            </w:pPr>
          </w:p>
        </w:tc>
      </w:tr>
      <w:tr w:rsidR="00CE1A45" w:rsidRPr="00954355" w14:paraId="52379E65" w14:textId="77777777" w:rsidTr="00DE338C">
        <w:trPr>
          <w:trHeight w:val="20"/>
        </w:trPr>
        <w:tc>
          <w:tcPr>
            <w:tcW w:w="9524" w:type="dxa"/>
            <w:gridSpan w:val="5"/>
            <w:shd w:val="clear" w:color="auto" w:fill="D9D9D9" w:themeFill="background1" w:themeFillShade="D9"/>
          </w:tcPr>
          <w:p w14:paraId="5BF146D7" w14:textId="313F537A"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CE1A45" w:rsidRPr="00954355" w14:paraId="31598BDF" w14:textId="77777777" w:rsidTr="00DE338C">
        <w:trPr>
          <w:trHeight w:val="20"/>
        </w:trPr>
        <w:tc>
          <w:tcPr>
            <w:tcW w:w="674" w:type="dxa"/>
            <w:shd w:val="clear" w:color="auto" w:fill="D9D9D9" w:themeFill="background1" w:themeFillShade="D9"/>
            <w:vAlign w:val="center"/>
          </w:tcPr>
          <w:p w14:paraId="3AC4580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29621FE9" w14:textId="77777777" w:rsidTr="00DE338C">
        <w:trPr>
          <w:trHeight w:val="20"/>
        </w:trPr>
        <w:tc>
          <w:tcPr>
            <w:tcW w:w="674" w:type="dxa"/>
            <w:shd w:val="clear" w:color="auto" w:fill="D9D9D9" w:themeFill="background1" w:themeFillShade="D9"/>
          </w:tcPr>
          <w:p w14:paraId="5357B012" w14:textId="2C67BA8C"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CE1A45" w:rsidRPr="008F26C8" w:rsidRDefault="00CE1A45" w:rsidP="00CE1A45">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6B4ABBD8" w:rsidR="00CE1A45" w:rsidRPr="00D45093" w:rsidRDefault="00CE1A45" w:rsidP="00CE1A45">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 </w:t>
            </w:r>
            <w:hyperlink r:id="rId11" w:history="1">
              <w:r>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EA485A" w:rsidRPr="00954355" w14:paraId="7503C1BF" w14:textId="77777777" w:rsidTr="00DE338C">
        <w:trPr>
          <w:trHeight w:val="20"/>
        </w:trPr>
        <w:tc>
          <w:tcPr>
            <w:tcW w:w="674" w:type="dxa"/>
            <w:shd w:val="clear" w:color="auto" w:fill="D9D9D9" w:themeFill="background1" w:themeFillShade="D9"/>
          </w:tcPr>
          <w:p w14:paraId="7B62F25B" w14:textId="77777777" w:rsidR="00EA485A" w:rsidRPr="00AD5B71" w:rsidRDefault="00EA485A"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DF88206" w14:textId="5977619F" w:rsidR="00EA485A" w:rsidRPr="008F26C8" w:rsidRDefault="00EA485A" w:rsidP="00CE1A45">
            <w:pPr>
              <w:pStyle w:val="Default"/>
              <w:spacing w:before="120"/>
              <w:rPr>
                <w:rFonts w:ascii="Arial Narrow" w:hAnsi="Arial Narrow"/>
                <w:b/>
                <w:bCs/>
                <w:sz w:val="22"/>
                <w:szCs w:val="22"/>
              </w:rPr>
            </w:pPr>
            <w:r w:rsidRPr="00EA485A">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702C4E9" w14:textId="77777777" w:rsidR="00EA485A" w:rsidRPr="00EA485A" w:rsidRDefault="00EA485A" w:rsidP="00EA485A">
            <w:pPr>
              <w:spacing w:before="120" w:after="0" w:line="240" w:lineRule="auto"/>
              <w:jc w:val="both"/>
              <w:rPr>
                <w:rFonts w:ascii="Arial Narrow" w:hAnsi="Arial Narrow"/>
              </w:rPr>
            </w:pPr>
            <w:r w:rsidRPr="00EA485A">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61A0E87C" w14:textId="7048FFD3" w:rsidR="00EA485A" w:rsidRPr="008F26C8" w:rsidRDefault="00EA485A" w:rsidP="00EA485A">
            <w:pPr>
              <w:spacing w:before="120" w:after="0" w:line="240" w:lineRule="auto"/>
              <w:jc w:val="both"/>
              <w:rPr>
                <w:rFonts w:ascii="Arial Narrow" w:hAnsi="Arial Narrow"/>
              </w:rPr>
            </w:pPr>
            <w:r w:rsidRPr="00EA485A">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r w:rsidR="00CE1A45" w:rsidRPr="00954355" w14:paraId="164739C4" w14:textId="77777777" w:rsidTr="00DE338C">
        <w:trPr>
          <w:trHeight w:val="20"/>
        </w:trPr>
        <w:tc>
          <w:tcPr>
            <w:tcW w:w="9524" w:type="dxa"/>
            <w:gridSpan w:val="5"/>
            <w:shd w:val="clear" w:color="auto" w:fill="D9D9D9" w:themeFill="background1" w:themeFillShade="D9"/>
          </w:tcPr>
          <w:p w14:paraId="368B3A45" w14:textId="13479A40"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CE1A45" w:rsidRPr="00954355" w14:paraId="64C6A316" w14:textId="77777777" w:rsidTr="00DE338C">
        <w:trPr>
          <w:trHeight w:val="20"/>
        </w:trPr>
        <w:tc>
          <w:tcPr>
            <w:tcW w:w="674" w:type="dxa"/>
            <w:shd w:val="clear" w:color="auto" w:fill="D9D9D9" w:themeFill="background1" w:themeFillShade="D9"/>
            <w:vAlign w:val="center"/>
          </w:tcPr>
          <w:p w14:paraId="457FDFB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07A7A040" w14:textId="77777777" w:rsidTr="00DE338C">
        <w:trPr>
          <w:trHeight w:val="20"/>
        </w:trPr>
        <w:tc>
          <w:tcPr>
            <w:tcW w:w="674" w:type="dxa"/>
            <w:shd w:val="clear" w:color="auto" w:fill="D9D9D9" w:themeFill="background1" w:themeFillShade="D9"/>
          </w:tcPr>
          <w:p w14:paraId="336B6334" w14:textId="2F76C333"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CE1A45" w:rsidRPr="00493E1F" w:rsidRDefault="00CE1A45" w:rsidP="00CE1A45">
            <w:pPr>
              <w:pStyle w:val="Default"/>
              <w:spacing w:before="120"/>
              <w:rPr>
                <w:rFonts w:ascii="Arial Narrow" w:hAnsi="Arial Narrow"/>
                <w:sz w:val="22"/>
                <w:szCs w:val="22"/>
              </w:rPr>
            </w:pPr>
            <w:r w:rsidRPr="00E057FE">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CE1A45" w:rsidRPr="00F1589B" w:rsidRDefault="00CE1A45" w:rsidP="00CE1A45">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6F586CBD" w:rsidR="00CE1A45" w:rsidRPr="008F26C8" w:rsidRDefault="00CE1A45" w:rsidP="00650676">
            <w:pPr>
              <w:spacing w:before="120" w:after="0" w:line="240" w:lineRule="auto"/>
              <w:jc w:val="both"/>
              <w:rPr>
                <w:rFonts w:ascii="Arial Narrow" w:hAnsi="Arial Narrow"/>
                <w:color w:val="FF0000"/>
              </w:rPr>
            </w:pPr>
            <w:r w:rsidRPr="007E1294">
              <w:rPr>
                <w:rFonts w:ascii="Arial Narrow" w:hAnsi="Arial Narrow"/>
              </w:rPr>
              <w:t xml:space="preserve">Oprávneným miestom realizácie </w:t>
            </w:r>
            <w:r w:rsidRPr="00A50D93">
              <w:rPr>
                <w:rFonts w:ascii="Arial Narrow" w:hAnsi="Arial Narrow"/>
              </w:rPr>
              <w:t xml:space="preserve">projektu je NUTS III: </w:t>
            </w:r>
            <w:r w:rsidRPr="00A50D93">
              <w:rPr>
                <w:rFonts w:ascii="Arial Narrow" w:hAnsi="Arial Narrow"/>
                <w:b/>
              </w:rPr>
              <w:t>Bratislavský</w:t>
            </w:r>
            <w:r w:rsidR="00FA2F48">
              <w:rPr>
                <w:rFonts w:ascii="Arial Narrow" w:hAnsi="Arial Narrow"/>
                <w:b/>
              </w:rPr>
              <w:t xml:space="preserve"> a </w:t>
            </w:r>
            <w:r w:rsidR="00650676">
              <w:rPr>
                <w:rFonts w:ascii="Arial Narrow" w:hAnsi="Arial Narrow"/>
                <w:b/>
              </w:rPr>
              <w:t>Trnavský</w:t>
            </w:r>
            <w:r w:rsidRPr="00A50D93">
              <w:rPr>
                <w:rFonts w:ascii="Arial Narrow" w:hAnsi="Arial Narrow"/>
              </w:rPr>
              <w:t xml:space="preserve"> </w:t>
            </w:r>
            <w:r w:rsidRPr="00A50D93">
              <w:rPr>
                <w:rFonts w:ascii="Arial Narrow" w:hAnsi="Arial Narrow"/>
                <w:b/>
              </w:rPr>
              <w:t>kra</w:t>
            </w:r>
            <w:r w:rsidRPr="00A50D93">
              <w:rPr>
                <w:rFonts w:ascii="Arial Narrow" w:hAnsi="Arial Narrow"/>
              </w:rPr>
              <w:t>j.</w:t>
            </w:r>
          </w:p>
        </w:tc>
      </w:tr>
      <w:tr w:rsidR="00CE1A45" w:rsidRPr="00954355" w14:paraId="60CAD117" w14:textId="77777777" w:rsidTr="00DE338C">
        <w:trPr>
          <w:trHeight w:val="20"/>
        </w:trPr>
        <w:tc>
          <w:tcPr>
            <w:tcW w:w="9524" w:type="dxa"/>
            <w:gridSpan w:val="5"/>
            <w:shd w:val="clear" w:color="auto" w:fill="D9D9D9" w:themeFill="background1" w:themeFillShade="D9"/>
          </w:tcPr>
          <w:p w14:paraId="27B4DE8F" w14:textId="056C6571"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CE1A45" w:rsidRPr="00954355" w14:paraId="6F4A8049" w14:textId="77777777" w:rsidTr="00DE338C">
        <w:trPr>
          <w:trHeight w:val="20"/>
        </w:trPr>
        <w:tc>
          <w:tcPr>
            <w:tcW w:w="674" w:type="dxa"/>
            <w:shd w:val="clear" w:color="auto" w:fill="D9D9D9" w:themeFill="background1" w:themeFillShade="D9"/>
            <w:vAlign w:val="center"/>
          </w:tcPr>
          <w:p w14:paraId="5FC44196"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22D15DCA" w14:textId="77777777" w:rsidTr="00DE338C">
        <w:trPr>
          <w:trHeight w:val="20"/>
        </w:trPr>
        <w:tc>
          <w:tcPr>
            <w:tcW w:w="674" w:type="dxa"/>
            <w:shd w:val="clear" w:color="auto" w:fill="D9D9D9" w:themeFill="background1" w:themeFillShade="D9"/>
          </w:tcPr>
          <w:p w14:paraId="182857D9" w14:textId="1A9BF9ED"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CE1A45" w:rsidRPr="00493E1F" w:rsidRDefault="00CE1A45" w:rsidP="00CE1A45">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50F5D73E" w:rsidR="00CE1A45" w:rsidRPr="008F26C8" w:rsidRDefault="00CE1A45" w:rsidP="00CE1A45">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6C5F88">
              <w:rPr>
                <w:rFonts w:ascii="Arial Narrow" w:hAnsi="Arial Narrow"/>
              </w:rPr>
              <w:t xml:space="preserve">hodnotitelia posudzujú kvalitatívnu úroveň predloženej ŽoNFP. </w:t>
            </w:r>
            <w:r w:rsidRPr="007E1294">
              <w:rPr>
                <w:rFonts w:ascii="Arial Narrow" w:hAnsi="Arial Narrow"/>
              </w:rPr>
              <w:t xml:space="preserve">Hodnotiace kritériá pre prioritné osi 1 – 6 OPII, ich kategorizácia do hodnotiacich oblastí, ako aj spôsob ich aplikácie sú uvedené </w:t>
            </w:r>
            <w:r>
              <w:rPr>
                <w:rFonts w:ascii="Arial Narrow" w:hAnsi="Arial Narrow"/>
              </w:rPr>
              <w:t xml:space="preserve">v </w:t>
            </w:r>
            <w:r w:rsidRPr="007E1294">
              <w:rPr>
                <w:rFonts w:ascii="Arial Narrow" w:hAnsi="Arial Narrow"/>
              </w:rPr>
              <w:t xml:space="preserve">dokumente Hodnotiace kritériá OPII prioritná os 1 - 6, ktorý je </w:t>
            </w:r>
            <w:r>
              <w:rPr>
                <w:rFonts w:ascii="Arial Narrow" w:hAnsi="Arial Narrow"/>
              </w:rPr>
              <w:t>prílohou vyzvania</w:t>
            </w:r>
            <w:r w:rsidRPr="007E1294">
              <w:rPr>
                <w:rFonts w:ascii="Arial Narrow" w:hAnsi="Arial Narrow"/>
              </w:rPr>
              <w:t>.</w:t>
            </w:r>
          </w:p>
        </w:tc>
      </w:tr>
      <w:tr w:rsidR="00CE1A45" w:rsidRPr="00954355" w14:paraId="0ED6561A" w14:textId="77777777" w:rsidTr="00DE338C">
        <w:trPr>
          <w:trHeight w:val="20"/>
        </w:trPr>
        <w:tc>
          <w:tcPr>
            <w:tcW w:w="9524" w:type="dxa"/>
            <w:gridSpan w:val="5"/>
            <w:shd w:val="clear" w:color="auto" w:fill="D9D9D9" w:themeFill="background1" w:themeFillShade="D9"/>
          </w:tcPr>
          <w:p w14:paraId="4B1C1173" w14:textId="0F015A02"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CE1A45" w:rsidRPr="00954355" w14:paraId="2028FFA2" w14:textId="77777777" w:rsidTr="00DE338C">
        <w:trPr>
          <w:trHeight w:val="20"/>
        </w:trPr>
        <w:tc>
          <w:tcPr>
            <w:tcW w:w="674" w:type="dxa"/>
            <w:shd w:val="clear" w:color="auto" w:fill="D9D9D9" w:themeFill="background1" w:themeFillShade="D9"/>
            <w:vAlign w:val="center"/>
          </w:tcPr>
          <w:p w14:paraId="4FB1D772"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67FD0850" w14:textId="77777777" w:rsidTr="00DE338C">
        <w:trPr>
          <w:trHeight w:val="20"/>
        </w:trPr>
        <w:tc>
          <w:tcPr>
            <w:tcW w:w="674" w:type="dxa"/>
            <w:shd w:val="clear" w:color="auto" w:fill="D9D9D9" w:themeFill="background1" w:themeFillShade="D9"/>
          </w:tcPr>
          <w:p w14:paraId="5FE39CF3" w14:textId="6D076926"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CE1A45" w:rsidRPr="00493E1F" w:rsidRDefault="00CE1A45" w:rsidP="00CE1A45">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CE1A45" w:rsidRPr="00875778" w:rsidRDefault="00CE1A45" w:rsidP="00CE1A45">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CE1A45" w:rsidRPr="00875778" w:rsidRDefault="00CE1A45" w:rsidP="00CE1A45">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CE1A45" w:rsidRPr="00875778" w:rsidRDefault="00CE1A45" w:rsidP="00CE1A45">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CE1A45" w:rsidRPr="00875778" w:rsidRDefault="00CE1A45" w:rsidP="00CE1A45">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CE1A45" w:rsidRDefault="00CE1A45" w:rsidP="00CE1A45">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CE1A45" w:rsidRPr="000339AF" w:rsidRDefault="00CE1A45" w:rsidP="00CE1A45">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CE1A45" w:rsidRPr="00954355" w14:paraId="7B13E06B" w14:textId="77777777" w:rsidTr="00DE338C">
        <w:trPr>
          <w:trHeight w:val="20"/>
        </w:trPr>
        <w:tc>
          <w:tcPr>
            <w:tcW w:w="9524" w:type="dxa"/>
            <w:gridSpan w:val="5"/>
            <w:shd w:val="clear" w:color="auto" w:fill="D9D9D9" w:themeFill="background1" w:themeFillShade="D9"/>
          </w:tcPr>
          <w:p w14:paraId="28951A04" w14:textId="3BE5A0FB"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vyplývajúce z osobitných predpisoch</w:t>
            </w:r>
          </w:p>
        </w:tc>
      </w:tr>
      <w:tr w:rsidR="00CE1A45" w:rsidRPr="00954355" w14:paraId="332368D6" w14:textId="77777777" w:rsidTr="00DE338C">
        <w:trPr>
          <w:trHeight w:val="20"/>
        </w:trPr>
        <w:tc>
          <w:tcPr>
            <w:tcW w:w="674" w:type="dxa"/>
            <w:shd w:val="clear" w:color="auto" w:fill="D9D9D9" w:themeFill="background1" w:themeFillShade="D9"/>
            <w:vAlign w:val="center"/>
          </w:tcPr>
          <w:p w14:paraId="44956853"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6F4CB74E" w14:textId="77777777" w:rsidTr="00DE338C">
        <w:trPr>
          <w:trHeight w:val="20"/>
        </w:trPr>
        <w:tc>
          <w:tcPr>
            <w:tcW w:w="674" w:type="dxa"/>
            <w:shd w:val="clear" w:color="auto" w:fill="D9D9D9" w:themeFill="background1" w:themeFillShade="D9"/>
          </w:tcPr>
          <w:p w14:paraId="7079A2CB" w14:textId="5059B8BC"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CE1A45" w:rsidRPr="00F1589B" w:rsidRDefault="00CE1A45" w:rsidP="00CE1A45">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CE1A45" w:rsidRPr="00F1589B" w:rsidRDefault="00CE1A45" w:rsidP="00CE1A45">
            <w:pPr>
              <w:pStyle w:val="Default"/>
              <w:spacing w:before="120"/>
              <w:rPr>
                <w:rFonts w:ascii="Arial Narrow" w:hAnsi="Arial Narrow"/>
                <w:sz w:val="22"/>
                <w:szCs w:val="22"/>
              </w:rPr>
            </w:pPr>
          </w:p>
        </w:tc>
        <w:tc>
          <w:tcPr>
            <w:tcW w:w="6333" w:type="dxa"/>
            <w:shd w:val="clear" w:color="auto" w:fill="auto"/>
          </w:tcPr>
          <w:p w14:paraId="0CD7ABB1" w14:textId="305D45FB" w:rsidR="00EA485A" w:rsidRPr="00EA485A" w:rsidRDefault="00EA485A" w:rsidP="00EA485A">
            <w:pPr>
              <w:spacing w:before="120" w:after="0" w:line="240" w:lineRule="auto"/>
              <w:jc w:val="both"/>
              <w:rPr>
                <w:rFonts w:ascii="Arial Narrow" w:hAnsi="Arial Narrow"/>
              </w:rPr>
            </w:pPr>
            <w:r w:rsidRPr="00EA485A">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48A6B1F5" w:rsidR="00A50D93" w:rsidRPr="00DF6198" w:rsidRDefault="00EA485A" w:rsidP="00EA485A">
            <w:pPr>
              <w:spacing w:before="120" w:after="0" w:line="240" w:lineRule="auto"/>
              <w:jc w:val="both"/>
              <w:rPr>
                <w:rFonts w:ascii="Arial Narrow" w:hAnsi="Arial Narrow"/>
              </w:rPr>
            </w:pPr>
            <w:r w:rsidRPr="00EA485A">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CE1A45" w:rsidRPr="00954355" w14:paraId="21301F4A" w14:textId="77777777" w:rsidTr="00DE338C">
        <w:trPr>
          <w:trHeight w:val="20"/>
        </w:trPr>
        <w:tc>
          <w:tcPr>
            <w:tcW w:w="674" w:type="dxa"/>
            <w:shd w:val="clear" w:color="auto" w:fill="D9D9D9" w:themeFill="background1" w:themeFillShade="D9"/>
          </w:tcPr>
          <w:p w14:paraId="7991E014" w14:textId="1D10EDB9"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657A76A6" w:rsidR="00CE1A45" w:rsidRPr="00DF0D6B" w:rsidRDefault="00CE1A45" w:rsidP="00E23C57">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sidR="00E23C57">
              <w:rPr>
                <w:rFonts w:ascii="Arial Narrow" w:hAnsi="Arial Narrow"/>
                <w:b/>
                <w:bCs/>
                <w:sz w:val="22"/>
                <w:szCs w:val="22"/>
              </w:rPr>
              <w:t xml:space="preserve"> </w:t>
            </w:r>
            <w:r w:rsidR="00E23C57" w:rsidRPr="00DF2C8A">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2626A422" w:rsidR="00CE1A45" w:rsidRPr="00DF0D6B" w:rsidRDefault="00CE1A45" w:rsidP="00CE1A45">
            <w:pPr>
              <w:pStyle w:val="Default"/>
              <w:spacing w:before="120"/>
              <w:jc w:val="both"/>
              <w:rPr>
                <w:rFonts w:ascii="Arial Narrow" w:hAnsi="Arial Narrow" w:cstheme="minorHAnsi"/>
                <w:sz w:val="22"/>
                <w:szCs w:val="22"/>
              </w:rPr>
            </w:pPr>
            <w:r w:rsidRPr="00DF0D6B">
              <w:rPr>
                <w:rFonts w:ascii="Arial Narrow" w:hAnsi="Arial Narrow"/>
                <w:sz w:val="22"/>
                <w:szCs w:val="22"/>
              </w:rPr>
              <w:t>Žiadateľ nesmie porušiť zákaz nelegálneho zamestnávania podľa osobitného predpisu</w:t>
            </w:r>
            <w:r w:rsidRPr="00DF0D6B">
              <w:rPr>
                <w:rStyle w:val="Odkaznapoznmkupodiarou"/>
                <w:rFonts w:ascii="Arial Narrow" w:hAnsi="Arial Narrow"/>
                <w:sz w:val="22"/>
                <w:szCs w:val="22"/>
              </w:rPr>
              <w:footnoteReference w:id="1"/>
            </w:r>
            <w:r w:rsidRPr="00DF0D6B">
              <w:rPr>
                <w:rFonts w:ascii="Arial Narrow" w:hAnsi="Arial Narrow"/>
                <w:sz w:val="22"/>
                <w:szCs w:val="22"/>
              </w:rPr>
              <w:t xml:space="preserve">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CE1A45" w:rsidRPr="00DF0D6B" w:rsidRDefault="00CE1A45" w:rsidP="00CE1A45">
            <w:pPr>
              <w:pStyle w:val="Default"/>
              <w:ind w:left="318"/>
              <w:jc w:val="both"/>
              <w:rPr>
                <w:rFonts w:ascii="Arial Narrow" w:hAnsi="Arial Narrow" w:cstheme="minorHAnsi"/>
                <w:sz w:val="22"/>
                <w:szCs w:val="22"/>
              </w:rPr>
            </w:pPr>
          </w:p>
        </w:tc>
      </w:tr>
      <w:tr w:rsidR="00CE1A45" w:rsidRPr="00954355" w14:paraId="24286E9B" w14:textId="77777777" w:rsidTr="00DE338C">
        <w:trPr>
          <w:trHeight w:val="20"/>
        </w:trPr>
        <w:tc>
          <w:tcPr>
            <w:tcW w:w="9524" w:type="dxa"/>
            <w:gridSpan w:val="5"/>
            <w:shd w:val="clear" w:color="auto" w:fill="D9D9D9" w:themeFill="background1" w:themeFillShade="D9"/>
          </w:tcPr>
          <w:p w14:paraId="49999651" w14:textId="098B8799"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CE1A45" w:rsidRPr="00954355" w14:paraId="6DCF4E1A" w14:textId="77777777" w:rsidTr="00DE338C">
        <w:trPr>
          <w:trHeight w:val="20"/>
        </w:trPr>
        <w:tc>
          <w:tcPr>
            <w:tcW w:w="674" w:type="dxa"/>
            <w:shd w:val="clear" w:color="auto" w:fill="D9D9D9" w:themeFill="background1" w:themeFillShade="D9"/>
            <w:vAlign w:val="center"/>
          </w:tcPr>
          <w:p w14:paraId="3E27FE3C"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32D7F206" w14:textId="77777777" w:rsidTr="00DE338C">
        <w:trPr>
          <w:trHeight w:val="20"/>
        </w:trPr>
        <w:tc>
          <w:tcPr>
            <w:tcW w:w="674" w:type="dxa"/>
            <w:shd w:val="clear" w:color="auto" w:fill="D9D9D9" w:themeFill="background1" w:themeFillShade="D9"/>
          </w:tcPr>
          <w:p w14:paraId="38F27F8A" w14:textId="08621D2D" w:rsidR="00CE1A45" w:rsidRPr="00626FE8"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7AC09264" w:rsidR="00CE1A45" w:rsidRPr="00DF6198" w:rsidRDefault="00EA485A" w:rsidP="00CE1A45">
            <w:pPr>
              <w:pStyle w:val="Default"/>
              <w:spacing w:before="120"/>
              <w:rPr>
                <w:rFonts w:ascii="Arial Narrow" w:hAnsi="Arial Narrow"/>
                <w:b/>
                <w:bCs/>
                <w:color w:val="auto"/>
                <w:sz w:val="22"/>
                <w:szCs w:val="22"/>
              </w:rPr>
            </w:pPr>
            <w:r w:rsidRPr="00EA485A">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59B93FF8" w14:textId="38695730" w:rsidR="001B5FCE" w:rsidRPr="001B5FCE" w:rsidRDefault="00EA485A" w:rsidP="00CE1A45">
            <w:pPr>
              <w:spacing w:before="120" w:after="0" w:line="240" w:lineRule="auto"/>
              <w:jc w:val="both"/>
              <w:rPr>
                <w:rFonts w:ascii="Arial Narrow" w:hAnsi="Arial Narrow"/>
              </w:rPr>
            </w:pPr>
            <w:r w:rsidRPr="00EA485A">
              <w:rPr>
                <w:rFonts w:ascii="Arial Narrow" w:hAnsi="Arial Narrow"/>
              </w:rPr>
              <w:t>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w:t>
            </w:r>
          </w:p>
        </w:tc>
      </w:tr>
      <w:tr w:rsidR="00EA485A" w:rsidRPr="00954355" w14:paraId="79A03E80" w14:textId="77777777" w:rsidTr="00DE338C">
        <w:trPr>
          <w:trHeight w:val="20"/>
        </w:trPr>
        <w:tc>
          <w:tcPr>
            <w:tcW w:w="674" w:type="dxa"/>
            <w:shd w:val="clear" w:color="auto" w:fill="D9D9D9" w:themeFill="background1" w:themeFillShade="D9"/>
          </w:tcPr>
          <w:p w14:paraId="66600B35" w14:textId="77777777" w:rsidR="00EA485A" w:rsidRPr="00626FE8" w:rsidRDefault="00EA485A"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D9ACF0B" w14:textId="046BFBCF" w:rsidR="00EA485A" w:rsidRPr="00EA485A" w:rsidRDefault="00EA485A" w:rsidP="00CE1A45">
            <w:pPr>
              <w:pStyle w:val="Default"/>
              <w:spacing w:before="120"/>
              <w:rPr>
                <w:rFonts w:ascii="Arial Narrow" w:hAnsi="Arial Narrow"/>
                <w:b/>
                <w:bCs/>
                <w:color w:val="auto"/>
                <w:sz w:val="22"/>
                <w:szCs w:val="22"/>
              </w:rPr>
            </w:pPr>
            <w:r w:rsidRPr="00EA485A">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070583DC" w14:textId="6DAC5B0A" w:rsidR="00EA485A" w:rsidRPr="00EA485A" w:rsidRDefault="00EA485A" w:rsidP="00CE1A45">
            <w:pPr>
              <w:spacing w:before="120" w:after="0" w:line="240" w:lineRule="auto"/>
              <w:jc w:val="both"/>
              <w:rPr>
                <w:rFonts w:ascii="Arial Narrow" w:hAnsi="Arial Narrow"/>
              </w:rPr>
            </w:pPr>
            <w:r w:rsidRPr="00EA485A">
              <w:rPr>
                <w:rFonts w:ascii="Arial Narrow" w:hAnsi="Arial Narrow"/>
              </w:rPr>
              <w:t>Projekt, ktorý je predmetom ŽoNFP, musí byť v súlade s požiadavkami v oblasti posudzovania vplyvov navrhovanej činnosti, najmä so zákonom o posudzovaní vplyvov</w:t>
            </w:r>
            <w:r>
              <w:rPr>
                <w:rFonts w:ascii="Arial Narrow" w:hAnsi="Arial Narrow"/>
              </w:rPr>
              <w:t>.</w:t>
            </w:r>
          </w:p>
        </w:tc>
      </w:tr>
      <w:tr w:rsidR="002D7972" w:rsidRPr="00954355" w14:paraId="3F4A445F" w14:textId="77777777" w:rsidTr="00DE338C">
        <w:trPr>
          <w:trHeight w:val="20"/>
        </w:trPr>
        <w:tc>
          <w:tcPr>
            <w:tcW w:w="674" w:type="dxa"/>
            <w:shd w:val="clear" w:color="auto" w:fill="D9D9D9" w:themeFill="background1" w:themeFillShade="D9"/>
          </w:tcPr>
          <w:p w14:paraId="014029E3" w14:textId="77777777" w:rsidR="002D7972" w:rsidRPr="00626FE8" w:rsidRDefault="002D7972"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593AACE" w14:textId="2E74FBFF" w:rsidR="002D7972" w:rsidRPr="00EA485A" w:rsidRDefault="002D7972" w:rsidP="00CE1A45">
            <w:pPr>
              <w:pStyle w:val="Default"/>
              <w:spacing w:before="120"/>
              <w:rPr>
                <w:rFonts w:ascii="Arial Narrow" w:hAnsi="Arial Narrow"/>
                <w:b/>
                <w:bCs/>
                <w:color w:val="auto"/>
                <w:sz w:val="22"/>
                <w:szCs w:val="22"/>
              </w:rPr>
            </w:pPr>
            <w:r w:rsidRPr="002D7972">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D0C634C" w14:textId="0F540645" w:rsidR="002D7972" w:rsidRPr="00EA485A" w:rsidRDefault="002D7972" w:rsidP="00CE1A45">
            <w:pPr>
              <w:spacing w:before="120" w:after="0" w:line="240" w:lineRule="auto"/>
              <w:jc w:val="both"/>
              <w:rPr>
                <w:rFonts w:ascii="Arial Narrow" w:hAnsi="Arial Narrow"/>
              </w:rPr>
            </w:pPr>
            <w:r w:rsidRPr="002D7972">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2D7972" w:rsidRPr="00954355" w14:paraId="51C90DEF" w14:textId="77777777" w:rsidTr="00DE338C">
        <w:trPr>
          <w:trHeight w:val="20"/>
        </w:trPr>
        <w:tc>
          <w:tcPr>
            <w:tcW w:w="674" w:type="dxa"/>
            <w:shd w:val="clear" w:color="auto" w:fill="D9D9D9" w:themeFill="background1" w:themeFillShade="D9"/>
          </w:tcPr>
          <w:p w14:paraId="3375F344" w14:textId="77777777" w:rsidR="002D7972" w:rsidRPr="00626FE8" w:rsidRDefault="002D7972"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F0252F7" w14:textId="31662164" w:rsidR="002D7972" w:rsidRPr="002D7972" w:rsidRDefault="002D7972" w:rsidP="00CE1A45">
            <w:pPr>
              <w:pStyle w:val="Default"/>
              <w:spacing w:before="120"/>
              <w:rPr>
                <w:rFonts w:ascii="Arial Narrow" w:hAnsi="Arial Narrow"/>
                <w:b/>
                <w:bCs/>
                <w:color w:val="auto"/>
                <w:sz w:val="22"/>
                <w:szCs w:val="22"/>
              </w:rPr>
            </w:pPr>
            <w:r w:rsidRPr="002D7972">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735B0B6" w14:textId="23627EE2" w:rsidR="002D7972" w:rsidRPr="002D7972" w:rsidRDefault="002D7972" w:rsidP="00CE1A45">
            <w:pPr>
              <w:spacing w:before="120" w:after="0" w:line="240" w:lineRule="auto"/>
              <w:jc w:val="both"/>
              <w:rPr>
                <w:rFonts w:ascii="Arial Narrow" w:hAnsi="Arial Narrow"/>
              </w:rPr>
            </w:pPr>
            <w:r w:rsidRPr="002D7972">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EA485A" w:rsidRPr="00954355" w14:paraId="5970B0EF" w14:textId="77777777" w:rsidTr="00DE338C">
        <w:trPr>
          <w:trHeight w:val="20"/>
        </w:trPr>
        <w:tc>
          <w:tcPr>
            <w:tcW w:w="674" w:type="dxa"/>
            <w:shd w:val="clear" w:color="auto" w:fill="D9D9D9" w:themeFill="background1" w:themeFillShade="D9"/>
          </w:tcPr>
          <w:p w14:paraId="48CFB3A9" w14:textId="77777777" w:rsidR="00EA485A" w:rsidRPr="00626FE8" w:rsidRDefault="00EA485A" w:rsidP="00EA485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32C3235" w14:textId="4E5049B3" w:rsidR="00EA485A" w:rsidRPr="00DF6198" w:rsidRDefault="00EA485A" w:rsidP="00EA485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CF5FCA7" w14:textId="77777777" w:rsidR="00EA485A" w:rsidRDefault="00EA485A" w:rsidP="00EA485A">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podpora rovnosti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sidRPr="00DF6198">
              <w:rPr>
                <w:rFonts w:ascii="Arial Narrow" w:hAnsi="Arial Narrow"/>
              </w:rPr>
              <w:t>.</w:t>
            </w:r>
          </w:p>
          <w:p w14:paraId="73EA6949" w14:textId="77777777" w:rsidR="00EA485A" w:rsidRDefault="00EA485A" w:rsidP="00EA485A">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p w14:paraId="318F16F6" w14:textId="02D5F9F7" w:rsidR="00EA485A" w:rsidRPr="00DF6198" w:rsidRDefault="00EA485A" w:rsidP="00EA485A">
            <w:pPr>
              <w:spacing w:before="120" w:after="0" w:line="240" w:lineRule="auto"/>
              <w:jc w:val="both"/>
              <w:rPr>
                <w:rFonts w:ascii="Arial Narrow" w:hAnsi="Arial Narrow"/>
              </w:rPr>
            </w:pPr>
            <w:r w:rsidRPr="001B5FCE">
              <w:rPr>
                <w:rFonts w:ascii="Arial Narrow" w:hAnsi="Arial Narrow"/>
              </w:rPr>
              <w:t xml:space="preserve">Povinnosť predložiť Súhlasné stanovisko gestora HP RMŽaND platí pre investičné projekty (v prípade neinvestičných projektov (štúdií, hodnotení a pod.) a projektových dokumentácií predkladá prijímateľ v zmysle Príručky pre prijímateľa </w:t>
            </w:r>
            <w:r w:rsidRPr="001B5FCE">
              <w:rPr>
                <w:rFonts w:ascii="Arial Narrow" w:hAnsi="Arial Narrow"/>
                <w:u w:val="single"/>
              </w:rPr>
              <w:t>súhlasné stanovisko gestora HP RMŽaND najneskôr so záverečnou ŽoP</w:t>
            </w:r>
            <w:r w:rsidRPr="001B5FCE">
              <w:rPr>
                <w:rFonts w:ascii="Arial Narrow" w:hAnsi="Arial Narrow"/>
              </w:rPr>
              <w:t>).</w:t>
            </w:r>
          </w:p>
        </w:tc>
      </w:tr>
      <w:tr w:rsidR="00EA485A" w:rsidRPr="00954355" w14:paraId="4E5EEE12" w14:textId="77777777" w:rsidTr="00DE338C">
        <w:trPr>
          <w:trHeight w:val="20"/>
        </w:trPr>
        <w:tc>
          <w:tcPr>
            <w:tcW w:w="674" w:type="dxa"/>
            <w:shd w:val="clear" w:color="auto" w:fill="D9D9D9" w:themeFill="background1" w:themeFillShade="D9"/>
          </w:tcPr>
          <w:p w14:paraId="5A85AC4C" w14:textId="37060697" w:rsidR="00EA485A" w:rsidRPr="00F61671" w:rsidRDefault="00EA485A" w:rsidP="00EA485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EA485A" w:rsidRPr="00DF6198" w:rsidRDefault="00EA485A" w:rsidP="00EA485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24014070" w:rsidR="00EA485A" w:rsidRPr="00DF6198" w:rsidRDefault="00EA485A" w:rsidP="00EA485A">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 </w:t>
            </w:r>
            <w:hyperlink r:id="rId12" w:history="1">
              <w:r>
                <w:rPr>
                  <w:rStyle w:val="Hypertextovprepojenie"/>
                  <w:rFonts w:ascii="Arial Narrow" w:hAnsi="Arial Narrow"/>
                  <w:sz w:val="22"/>
                  <w:szCs w:val="22"/>
                </w:rPr>
                <w:t>www.opii.gov.sk</w:t>
              </w:r>
            </w:hyperlink>
            <w:r w:rsidRPr="00DF6198">
              <w:rPr>
                <w:rFonts w:ascii="Arial Narrow" w:hAnsi="Arial Narrow"/>
                <w:color w:val="auto"/>
                <w:sz w:val="22"/>
                <w:szCs w:val="22"/>
              </w:rPr>
              <w:t>.</w:t>
            </w:r>
          </w:p>
        </w:tc>
      </w:tr>
      <w:tr w:rsidR="00EA485A" w:rsidRPr="00954355" w14:paraId="613691CB" w14:textId="77777777" w:rsidTr="00DE338C">
        <w:trPr>
          <w:trHeight w:val="20"/>
        </w:trPr>
        <w:tc>
          <w:tcPr>
            <w:tcW w:w="674" w:type="dxa"/>
            <w:shd w:val="clear" w:color="auto" w:fill="D9D9D9" w:themeFill="background1" w:themeFillShade="D9"/>
          </w:tcPr>
          <w:p w14:paraId="3AF6411A" w14:textId="273926A8" w:rsidR="00EA485A" w:rsidRPr="00F61671" w:rsidRDefault="00EA485A" w:rsidP="00EA485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EA485A" w:rsidRPr="00F1589B" w:rsidRDefault="00EA485A" w:rsidP="00EA485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49B1525" w:rsidR="00EA485A" w:rsidRPr="00D45093" w:rsidRDefault="00EA485A" w:rsidP="00EA485A">
            <w:pPr>
              <w:spacing w:before="120" w:after="0" w:line="240" w:lineRule="auto"/>
              <w:jc w:val="both"/>
              <w:rPr>
                <w:rFonts w:ascii="Arial Narrow" w:hAnsi="Arial Narrow"/>
              </w:rPr>
            </w:pPr>
            <w:r>
              <w:rPr>
                <w:rFonts w:ascii="Arial Narrow" w:hAnsi="Arial Narrow"/>
              </w:rPr>
              <w:t xml:space="preserve">Výstupy/výsledky projektu, ktoré majú byť dosiahnuté realizáciou aktivít projektu musia byť kvantifikované prostredníctvom merateľných ukazovateľov definovaných v Prílohe 2 Príručky pre žiadateľa, ktorá je </w:t>
            </w:r>
            <w:r w:rsidRPr="00DF2C8A">
              <w:rPr>
                <w:rFonts w:ascii="Arial Narrow" w:hAnsi="Arial Narrow"/>
              </w:rPr>
              <w:t xml:space="preserve">prílohou tohto vyzvania. Dokument: „Prehľad ukazovateľov OPII 2014 – 2020 vrátane popisu metodiky stanovenia hodnôt ukazovateľov“ je zverejnený na webovom sídle RO OPII </w:t>
            </w:r>
            <w:hyperlink r:id="rId13" w:history="1">
              <w:r w:rsidRPr="00DF2C8A">
                <w:rPr>
                  <w:rStyle w:val="Hypertextovprepojenie"/>
                  <w:rFonts w:ascii="Arial Narrow" w:hAnsi="Arial Narrow"/>
                </w:rPr>
                <w:t>https://www.opii.gov.sk/metodicke-dokumenty/prehlad-ukazovatelov-opii</w:t>
              </w:r>
            </w:hyperlink>
            <w:r>
              <w:rPr>
                <w:rFonts w:ascii="Arial Narrow" w:hAnsi="Arial Narrow"/>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E20CC6">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15D078EA"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7E1294">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79BB58BC"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7E1294">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725A2AD3"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06732A"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0829E55B"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0CA07923"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661C" w14:paraId="51AFF55F"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002060"/>
          </w:tcPr>
          <w:p w14:paraId="15D619FE" w14:textId="257D0648" w:rsidR="0020661C" w:rsidRDefault="0020661C" w:rsidP="00E20CC6">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661C" w14:paraId="392321CE" w14:textId="77777777" w:rsidTr="00854D62">
        <w:trPr>
          <w:trHeight w:val="986"/>
        </w:trPr>
        <w:tc>
          <w:tcPr>
            <w:tcW w:w="9322" w:type="dxa"/>
            <w:tcBorders>
              <w:top w:val="single" w:sz="4" w:space="0" w:color="auto"/>
              <w:left w:val="single" w:sz="4" w:space="0" w:color="auto"/>
              <w:bottom w:val="single" w:sz="4" w:space="0" w:color="auto"/>
              <w:right w:val="single" w:sz="4" w:space="0" w:color="auto"/>
            </w:tcBorders>
            <w:shd w:val="clear" w:color="auto" w:fill="auto"/>
          </w:tcPr>
          <w:p w14:paraId="1BE8481C" w14:textId="2683409A" w:rsidR="0020661C" w:rsidRPr="0020661C" w:rsidRDefault="0059539C" w:rsidP="0042197E">
            <w:pPr>
              <w:autoSpaceDE w:val="0"/>
              <w:autoSpaceDN w:val="0"/>
              <w:spacing w:before="120"/>
              <w:jc w:val="both"/>
              <w:rPr>
                <w:rFonts w:ascii="Arial Narrow" w:hAnsi="Arial Narrow" w:cs="Arial"/>
                <w:color w:val="000000"/>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sidR="0042197E">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63D24CB8" w14:textId="77777777" w:rsidR="0020661C" w:rsidRPr="00F1589B" w:rsidRDefault="0020661C"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E20CC6">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45DBC8D5"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56837B61"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64D0C1C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E20CC6">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0A2E356" w14:textId="77777777" w:rsidR="008A016E" w:rsidRDefault="008A016E"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4CC3B54D" w14:textId="0A3B5420" w:rsidR="008A016E" w:rsidRDefault="008A016E" w:rsidP="008A016E">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r w:rsidR="009871DF">
              <w:rPr>
                <w:rFonts w:ascii="Arial Narrow" w:hAnsi="Arial Narrow" w:cs="Arial"/>
                <w:color w:val="000000"/>
                <w:lang w:eastAsia="sk-SK"/>
              </w:rPr>
              <w:t> </w:t>
            </w:r>
          </w:p>
          <w:p w14:paraId="723579CB" w14:textId="21170ECB" w:rsidR="0030137E" w:rsidRPr="00FF5D3E" w:rsidRDefault="008A016E" w:rsidP="008A016E">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620B63C9"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6B520C0E"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A000D87" w:rsidR="00D37D33" w:rsidRPr="00FF5D3E" w:rsidRDefault="005D04C7" w:rsidP="005D04C7">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537EB53B" w:rsidR="00D37D33" w:rsidRPr="00FF5D3E" w:rsidRDefault="00D00DDE"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3EFB7ABD" w:rsidR="00D37D33" w:rsidRDefault="008A016E"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2491F73F" w:rsidR="0049783F" w:rsidRDefault="0049783F" w:rsidP="005E0F8B">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F96CD6">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4B867B77" w14:textId="77777777" w:rsidR="00CE1A45" w:rsidRDefault="00CE1A45" w:rsidP="00DF0D6B">
      <w:pPr>
        <w:pStyle w:val="Textpoznmkypodiarou"/>
      </w:pPr>
      <w:r>
        <w:rPr>
          <w:rStyle w:val="Odkaznapoznmkupodiarou"/>
        </w:rPr>
        <w:footnoteRef/>
      </w:r>
      <w:r>
        <w:t xml:space="preserve"> </w:t>
      </w:r>
      <w:r w:rsidRPr="00D45093">
        <w:rPr>
          <w:rFonts w:ascii="Arial Narrow" w:hAnsi="Arial Narrow"/>
          <w:sz w:val="18"/>
          <w:szCs w:val="18"/>
        </w:rPr>
        <w:t>Zákon č. 82/2005 Z. z. o nelegálnej práci a nelegálnom zamestnávaní v znení neskorších predpisov</w:t>
      </w:r>
      <w:r>
        <w:rPr>
          <w:sz w:val="18"/>
          <w:szCs w:val="18"/>
        </w:rPr>
        <w:t xml:space="preserve"> </w:t>
      </w:r>
      <w:r>
        <w:t xml:space="preserve"> </w:t>
      </w:r>
    </w:p>
  </w:footnote>
  <w:footnote w:id="2">
    <w:p w14:paraId="65E32BE8" w14:textId="77777777" w:rsidR="00EA485A" w:rsidRPr="00626FE8" w:rsidRDefault="00EA485A"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EC635E">
          <w:rPr>
            <w:rStyle w:val="Hypertextovprepojenie"/>
            <w:rFonts w:ascii="Arial Narrow" w:hAnsi="Arial Narrow"/>
            <w:sz w:val="18"/>
            <w:szCs w:val="18"/>
          </w:rPr>
          <w:t>http://hpur.vlada.gov.sk</w:t>
        </w:r>
      </w:hyperlink>
      <w:r w:rsidRPr="00EC635E">
        <w:rPr>
          <w:rFonts w:ascii="Arial Narrow" w:hAnsi="Arial Narrow"/>
          <w:sz w:val="18"/>
          <w:szCs w:val="18"/>
        </w:rPr>
        <w:t xml:space="preserve">. Systém implementácie HP RMŽaN na webovom sídle </w:t>
      </w:r>
      <w:r w:rsidRPr="00B43EFB">
        <w:rPr>
          <w:rStyle w:val="Hypertextovprepojenie"/>
          <w:rFonts w:ascii="Arial Narrow" w:hAnsi="Arial Narrow"/>
          <w:sz w:val="18"/>
          <w:szCs w:val="18"/>
        </w:rPr>
        <w:t>https://www.vicepremier.gov.sk</w:t>
      </w:r>
      <w:r>
        <w:rPr>
          <w:rFonts w:ascii="Arial Narrow" w:hAnsi="Arial Narrow"/>
          <w:sz w:val="18"/>
          <w:szCs w:val="18"/>
        </w:rPr>
        <w:t>.</w:t>
      </w:r>
      <w:r w:rsidRPr="00626FE8">
        <w:rPr>
          <w:rFonts w:ascii="Arial Narrow" w:hAnsi="Arial Narrow"/>
          <w:sz w:val="18"/>
          <w:szCs w:val="18"/>
        </w:rPr>
        <w:t xml:space="preserve">  </w:t>
      </w:r>
    </w:p>
  </w:footnote>
  <w:footnote w:id="3">
    <w:p w14:paraId="57183F72" w14:textId="77777777" w:rsidR="00EA485A" w:rsidRPr="00735B17" w:rsidRDefault="00EA485A" w:rsidP="00A12D94">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2"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5846D2ED" w14:textId="77777777" w:rsidR="00EA485A" w:rsidRDefault="00EA485A" w:rsidP="00A12D9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050CD" w14:textId="23DC159C" w:rsidR="00C21D44" w:rsidRDefault="004C1748" w:rsidP="00DE338C">
    <w:pPr>
      <w:pStyle w:val="Hlavika"/>
      <w:jc w:val="center"/>
    </w:pPr>
    <w:r w:rsidRPr="00542411">
      <w:rPr>
        <w:noProof/>
      </w:rPr>
      <w:drawing>
        <wp:inline distT="0" distB="0" distL="0" distR="0" wp14:anchorId="4D0ADFFB" wp14:editId="5D5D90EC">
          <wp:extent cx="5695950" cy="54292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p w14:paraId="4FAF6B64" w14:textId="51DAF1C8" w:rsidR="0049783F" w:rsidRPr="00893120" w:rsidRDefault="0049783F" w:rsidP="00DE338C">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652536"/>
    <w:multiLevelType w:val="multilevel"/>
    <w:tmpl w:val="7A1C17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2487F2F"/>
    <w:multiLevelType w:val="hybridMultilevel"/>
    <w:tmpl w:val="AB0EDE62"/>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8830F36"/>
    <w:multiLevelType w:val="hybridMultilevel"/>
    <w:tmpl w:val="7A2C8C6C"/>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7"/>
  </w:num>
  <w:num w:numId="4">
    <w:abstractNumId w:val="4"/>
  </w:num>
  <w:num w:numId="5">
    <w:abstractNumId w:val="13"/>
  </w:num>
  <w:num w:numId="6">
    <w:abstractNumId w:val="0"/>
  </w:num>
  <w:num w:numId="7">
    <w:abstractNumId w:val="11"/>
  </w:num>
  <w:num w:numId="8">
    <w:abstractNumId w:val="6"/>
  </w:num>
  <w:num w:numId="9">
    <w:abstractNumId w:val="3"/>
  </w:num>
  <w:num w:numId="10">
    <w:abstractNumId w:val="9"/>
  </w:num>
  <w:num w:numId="11">
    <w:abstractNumId w:val="5"/>
  </w:num>
  <w:num w:numId="12">
    <w:abstractNumId w:val="8"/>
  </w:num>
  <w:num w:numId="13">
    <w:abstractNumId w:val="1"/>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1B2"/>
    <w:rsid w:val="00004FFD"/>
    <w:rsid w:val="00010096"/>
    <w:rsid w:val="0001092D"/>
    <w:rsid w:val="00012D3D"/>
    <w:rsid w:val="000139AF"/>
    <w:rsid w:val="00014418"/>
    <w:rsid w:val="00015A80"/>
    <w:rsid w:val="00020171"/>
    <w:rsid w:val="00022F0D"/>
    <w:rsid w:val="00023623"/>
    <w:rsid w:val="0002752C"/>
    <w:rsid w:val="000301D5"/>
    <w:rsid w:val="00030FE7"/>
    <w:rsid w:val="0003139F"/>
    <w:rsid w:val="000339AF"/>
    <w:rsid w:val="00036A96"/>
    <w:rsid w:val="00036D94"/>
    <w:rsid w:val="0004034C"/>
    <w:rsid w:val="00040A64"/>
    <w:rsid w:val="00041AC8"/>
    <w:rsid w:val="00042062"/>
    <w:rsid w:val="00050078"/>
    <w:rsid w:val="00051900"/>
    <w:rsid w:val="00052E96"/>
    <w:rsid w:val="00056D77"/>
    <w:rsid w:val="0006732A"/>
    <w:rsid w:val="00072336"/>
    <w:rsid w:val="00072F94"/>
    <w:rsid w:val="0007348A"/>
    <w:rsid w:val="0007481E"/>
    <w:rsid w:val="00075ADB"/>
    <w:rsid w:val="00076A60"/>
    <w:rsid w:val="00077138"/>
    <w:rsid w:val="00077421"/>
    <w:rsid w:val="00082728"/>
    <w:rsid w:val="00083958"/>
    <w:rsid w:val="00086681"/>
    <w:rsid w:val="0009136F"/>
    <w:rsid w:val="00092DC7"/>
    <w:rsid w:val="000A5FA5"/>
    <w:rsid w:val="000A7225"/>
    <w:rsid w:val="000A7C44"/>
    <w:rsid w:val="000B15C6"/>
    <w:rsid w:val="000B25EE"/>
    <w:rsid w:val="000C3A95"/>
    <w:rsid w:val="000C62F8"/>
    <w:rsid w:val="000C7772"/>
    <w:rsid w:val="000D2D75"/>
    <w:rsid w:val="000D2D8C"/>
    <w:rsid w:val="000D48BA"/>
    <w:rsid w:val="000D4B1A"/>
    <w:rsid w:val="000D5FA3"/>
    <w:rsid w:val="000E1BCB"/>
    <w:rsid w:val="000E2A0D"/>
    <w:rsid w:val="000E2E20"/>
    <w:rsid w:val="000E573D"/>
    <w:rsid w:val="000E7099"/>
    <w:rsid w:val="000E7F5B"/>
    <w:rsid w:val="000F1C74"/>
    <w:rsid w:val="000F2274"/>
    <w:rsid w:val="000F3544"/>
    <w:rsid w:val="000F4255"/>
    <w:rsid w:val="000F6860"/>
    <w:rsid w:val="000F6F11"/>
    <w:rsid w:val="00100493"/>
    <w:rsid w:val="001007BA"/>
    <w:rsid w:val="00104C1B"/>
    <w:rsid w:val="001058E9"/>
    <w:rsid w:val="00106114"/>
    <w:rsid w:val="001068D5"/>
    <w:rsid w:val="001124DF"/>
    <w:rsid w:val="00112813"/>
    <w:rsid w:val="00113DCB"/>
    <w:rsid w:val="001141EA"/>
    <w:rsid w:val="0011721B"/>
    <w:rsid w:val="00117A89"/>
    <w:rsid w:val="00117AB1"/>
    <w:rsid w:val="00125B83"/>
    <w:rsid w:val="00125D1B"/>
    <w:rsid w:val="00127418"/>
    <w:rsid w:val="00127E93"/>
    <w:rsid w:val="0013088C"/>
    <w:rsid w:val="00133AC6"/>
    <w:rsid w:val="0013632E"/>
    <w:rsid w:val="00136E09"/>
    <w:rsid w:val="00146D93"/>
    <w:rsid w:val="00152088"/>
    <w:rsid w:val="00153CC2"/>
    <w:rsid w:val="0015480B"/>
    <w:rsid w:val="00156B90"/>
    <w:rsid w:val="00164511"/>
    <w:rsid w:val="0016481D"/>
    <w:rsid w:val="00164A0A"/>
    <w:rsid w:val="00166C09"/>
    <w:rsid w:val="00166C3D"/>
    <w:rsid w:val="00170B2E"/>
    <w:rsid w:val="00171DF4"/>
    <w:rsid w:val="0017599E"/>
    <w:rsid w:val="001919B0"/>
    <w:rsid w:val="00192024"/>
    <w:rsid w:val="00192D85"/>
    <w:rsid w:val="0019507D"/>
    <w:rsid w:val="00195B8E"/>
    <w:rsid w:val="0019798D"/>
    <w:rsid w:val="00197D54"/>
    <w:rsid w:val="00197E1E"/>
    <w:rsid w:val="001A1306"/>
    <w:rsid w:val="001A1801"/>
    <w:rsid w:val="001A30F9"/>
    <w:rsid w:val="001A3ACB"/>
    <w:rsid w:val="001A42C5"/>
    <w:rsid w:val="001A469B"/>
    <w:rsid w:val="001B28E4"/>
    <w:rsid w:val="001B4BF0"/>
    <w:rsid w:val="001B5FCE"/>
    <w:rsid w:val="001C174A"/>
    <w:rsid w:val="001C1816"/>
    <w:rsid w:val="001C39E3"/>
    <w:rsid w:val="001D06D7"/>
    <w:rsid w:val="001D0AD7"/>
    <w:rsid w:val="001D2832"/>
    <w:rsid w:val="001D29D9"/>
    <w:rsid w:val="001E05B7"/>
    <w:rsid w:val="001E0853"/>
    <w:rsid w:val="001E486C"/>
    <w:rsid w:val="001E71A3"/>
    <w:rsid w:val="001E78C0"/>
    <w:rsid w:val="001E7CC1"/>
    <w:rsid w:val="001F00F6"/>
    <w:rsid w:val="001F12C1"/>
    <w:rsid w:val="001F3E39"/>
    <w:rsid w:val="001F6D43"/>
    <w:rsid w:val="001F7BF9"/>
    <w:rsid w:val="0020086E"/>
    <w:rsid w:val="00202006"/>
    <w:rsid w:val="0020286D"/>
    <w:rsid w:val="00202DEC"/>
    <w:rsid w:val="00205B5C"/>
    <w:rsid w:val="00205D3B"/>
    <w:rsid w:val="0020661C"/>
    <w:rsid w:val="00207F54"/>
    <w:rsid w:val="00214F88"/>
    <w:rsid w:val="00223511"/>
    <w:rsid w:val="0022397A"/>
    <w:rsid w:val="00223C3F"/>
    <w:rsid w:val="00224224"/>
    <w:rsid w:val="00224576"/>
    <w:rsid w:val="00226939"/>
    <w:rsid w:val="00231926"/>
    <w:rsid w:val="00231AC4"/>
    <w:rsid w:val="00231AE5"/>
    <w:rsid w:val="00232DD4"/>
    <w:rsid w:val="00234B0C"/>
    <w:rsid w:val="00234B37"/>
    <w:rsid w:val="002361DD"/>
    <w:rsid w:val="0024107A"/>
    <w:rsid w:val="00252914"/>
    <w:rsid w:val="00252D8E"/>
    <w:rsid w:val="002551FF"/>
    <w:rsid w:val="002634D8"/>
    <w:rsid w:val="0026703F"/>
    <w:rsid w:val="0027228D"/>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D7972"/>
    <w:rsid w:val="002E2B88"/>
    <w:rsid w:val="002E6588"/>
    <w:rsid w:val="002E7F1A"/>
    <w:rsid w:val="002F0EA7"/>
    <w:rsid w:val="002F284F"/>
    <w:rsid w:val="0030096B"/>
    <w:rsid w:val="003011D9"/>
    <w:rsid w:val="003011F4"/>
    <w:rsid w:val="0030137E"/>
    <w:rsid w:val="00302AA0"/>
    <w:rsid w:val="003033F4"/>
    <w:rsid w:val="0030513E"/>
    <w:rsid w:val="0030585E"/>
    <w:rsid w:val="0031574F"/>
    <w:rsid w:val="0032288B"/>
    <w:rsid w:val="00323D81"/>
    <w:rsid w:val="00325B8D"/>
    <w:rsid w:val="003261CC"/>
    <w:rsid w:val="00327AD2"/>
    <w:rsid w:val="003313D2"/>
    <w:rsid w:val="003407EF"/>
    <w:rsid w:val="00341FAD"/>
    <w:rsid w:val="00342A31"/>
    <w:rsid w:val="00343539"/>
    <w:rsid w:val="00344B08"/>
    <w:rsid w:val="00346339"/>
    <w:rsid w:val="0034774A"/>
    <w:rsid w:val="00347B45"/>
    <w:rsid w:val="0035487E"/>
    <w:rsid w:val="003613E8"/>
    <w:rsid w:val="00362D07"/>
    <w:rsid w:val="00365E0A"/>
    <w:rsid w:val="00366746"/>
    <w:rsid w:val="0036768D"/>
    <w:rsid w:val="0037176B"/>
    <w:rsid w:val="00373DFB"/>
    <w:rsid w:val="00374CFA"/>
    <w:rsid w:val="00381BFD"/>
    <w:rsid w:val="00382E03"/>
    <w:rsid w:val="0038576B"/>
    <w:rsid w:val="0038730A"/>
    <w:rsid w:val="003878D6"/>
    <w:rsid w:val="00397CCC"/>
    <w:rsid w:val="003A3C11"/>
    <w:rsid w:val="003A77A7"/>
    <w:rsid w:val="003B6E19"/>
    <w:rsid w:val="003C13BD"/>
    <w:rsid w:val="003C1D64"/>
    <w:rsid w:val="003C23F9"/>
    <w:rsid w:val="003C4CAC"/>
    <w:rsid w:val="003C6E77"/>
    <w:rsid w:val="003D0060"/>
    <w:rsid w:val="003D0B84"/>
    <w:rsid w:val="003D5679"/>
    <w:rsid w:val="003D5AD8"/>
    <w:rsid w:val="003D72A6"/>
    <w:rsid w:val="003E1169"/>
    <w:rsid w:val="003E1C75"/>
    <w:rsid w:val="003E4431"/>
    <w:rsid w:val="003E4902"/>
    <w:rsid w:val="003E6900"/>
    <w:rsid w:val="003E77E2"/>
    <w:rsid w:val="003F091F"/>
    <w:rsid w:val="003F4F99"/>
    <w:rsid w:val="003F6311"/>
    <w:rsid w:val="003F661F"/>
    <w:rsid w:val="004014D7"/>
    <w:rsid w:val="004029FB"/>
    <w:rsid w:val="004100CB"/>
    <w:rsid w:val="00413E9E"/>
    <w:rsid w:val="00414F28"/>
    <w:rsid w:val="0041731A"/>
    <w:rsid w:val="00420DF5"/>
    <w:rsid w:val="0042197E"/>
    <w:rsid w:val="00423609"/>
    <w:rsid w:val="004251D2"/>
    <w:rsid w:val="00427C6F"/>
    <w:rsid w:val="004332F3"/>
    <w:rsid w:val="00434AFA"/>
    <w:rsid w:val="00436C85"/>
    <w:rsid w:val="00437DF4"/>
    <w:rsid w:val="0044573A"/>
    <w:rsid w:val="00450B6F"/>
    <w:rsid w:val="004545BD"/>
    <w:rsid w:val="00455838"/>
    <w:rsid w:val="00456E89"/>
    <w:rsid w:val="00464FFA"/>
    <w:rsid w:val="00466286"/>
    <w:rsid w:val="00466B72"/>
    <w:rsid w:val="004738F5"/>
    <w:rsid w:val="0047453E"/>
    <w:rsid w:val="0048030D"/>
    <w:rsid w:val="00480605"/>
    <w:rsid w:val="00480844"/>
    <w:rsid w:val="00480C9F"/>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7CF9"/>
    <w:rsid w:val="004B01E2"/>
    <w:rsid w:val="004B4D3C"/>
    <w:rsid w:val="004B6EAA"/>
    <w:rsid w:val="004C09E1"/>
    <w:rsid w:val="004C1748"/>
    <w:rsid w:val="004C4B51"/>
    <w:rsid w:val="004D045D"/>
    <w:rsid w:val="004D48C3"/>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06F9E"/>
    <w:rsid w:val="00510B04"/>
    <w:rsid w:val="00511A69"/>
    <w:rsid w:val="005173F4"/>
    <w:rsid w:val="005211BB"/>
    <w:rsid w:val="00521F7B"/>
    <w:rsid w:val="00522E15"/>
    <w:rsid w:val="005313ED"/>
    <w:rsid w:val="0053760B"/>
    <w:rsid w:val="00542948"/>
    <w:rsid w:val="00542A10"/>
    <w:rsid w:val="00542B92"/>
    <w:rsid w:val="00542C54"/>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76405"/>
    <w:rsid w:val="0057739B"/>
    <w:rsid w:val="00581721"/>
    <w:rsid w:val="005828B7"/>
    <w:rsid w:val="00584D99"/>
    <w:rsid w:val="00586657"/>
    <w:rsid w:val="005868B0"/>
    <w:rsid w:val="0059539C"/>
    <w:rsid w:val="0059611D"/>
    <w:rsid w:val="00597862"/>
    <w:rsid w:val="005A3899"/>
    <w:rsid w:val="005A4D60"/>
    <w:rsid w:val="005A5E4E"/>
    <w:rsid w:val="005B0798"/>
    <w:rsid w:val="005B11C2"/>
    <w:rsid w:val="005B1A96"/>
    <w:rsid w:val="005B2DB1"/>
    <w:rsid w:val="005B354C"/>
    <w:rsid w:val="005C0C31"/>
    <w:rsid w:val="005C1D7C"/>
    <w:rsid w:val="005C32E6"/>
    <w:rsid w:val="005C553E"/>
    <w:rsid w:val="005C7828"/>
    <w:rsid w:val="005D04C7"/>
    <w:rsid w:val="005D591D"/>
    <w:rsid w:val="005D667C"/>
    <w:rsid w:val="005D7EB3"/>
    <w:rsid w:val="005E05E7"/>
    <w:rsid w:val="005E0F8B"/>
    <w:rsid w:val="005E26A0"/>
    <w:rsid w:val="005E3B47"/>
    <w:rsid w:val="005E718C"/>
    <w:rsid w:val="005E7866"/>
    <w:rsid w:val="005F00CE"/>
    <w:rsid w:val="005F037F"/>
    <w:rsid w:val="005F0A73"/>
    <w:rsid w:val="005F0F4C"/>
    <w:rsid w:val="005F1A8F"/>
    <w:rsid w:val="005F2AE7"/>
    <w:rsid w:val="005F5854"/>
    <w:rsid w:val="005F6125"/>
    <w:rsid w:val="00607707"/>
    <w:rsid w:val="00612EAA"/>
    <w:rsid w:val="00613510"/>
    <w:rsid w:val="00622124"/>
    <w:rsid w:val="0062318C"/>
    <w:rsid w:val="00626384"/>
    <w:rsid w:val="006268D2"/>
    <w:rsid w:val="00626FE8"/>
    <w:rsid w:val="006317CB"/>
    <w:rsid w:val="00633404"/>
    <w:rsid w:val="0064247B"/>
    <w:rsid w:val="006427B6"/>
    <w:rsid w:val="00650676"/>
    <w:rsid w:val="00653D44"/>
    <w:rsid w:val="00656B0A"/>
    <w:rsid w:val="00662770"/>
    <w:rsid w:val="00662E2E"/>
    <w:rsid w:val="00666322"/>
    <w:rsid w:val="00666325"/>
    <w:rsid w:val="00667164"/>
    <w:rsid w:val="006748F5"/>
    <w:rsid w:val="006853C2"/>
    <w:rsid w:val="006937F7"/>
    <w:rsid w:val="0069601E"/>
    <w:rsid w:val="0069692F"/>
    <w:rsid w:val="00697DB1"/>
    <w:rsid w:val="006A061F"/>
    <w:rsid w:val="006A15E7"/>
    <w:rsid w:val="006A1BD2"/>
    <w:rsid w:val="006A36EC"/>
    <w:rsid w:val="006A3CDD"/>
    <w:rsid w:val="006A3E21"/>
    <w:rsid w:val="006A5401"/>
    <w:rsid w:val="006A5670"/>
    <w:rsid w:val="006A6EB7"/>
    <w:rsid w:val="006B097E"/>
    <w:rsid w:val="006B0B9E"/>
    <w:rsid w:val="006B3C3A"/>
    <w:rsid w:val="006B5493"/>
    <w:rsid w:val="006B64B3"/>
    <w:rsid w:val="006C0886"/>
    <w:rsid w:val="006C5200"/>
    <w:rsid w:val="006C5F88"/>
    <w:rsid w:val="006D218E"/>
    <w:rsid w:val="006D787D"/>
    <w:rsid w:val="006E1E54"/>
    <w:rsid w:val="006E42BA"/>
    <w:rsid w:val="006E4F20"/>
    <w:rsid w:val="006F2925"/>
    <w:rsid w:val="006F2EA5"/>
    <w:rsid w:val="006F4FF1"/>
    <w:rsid w:val="006F63E8"/>
    <w:rsid w:val="006F6608"/>
    <w:rsid w:val="006F66B2"/>
    <w:rsid w:val="007003FE"/>
    <w:rsid w:val="00714649"/>
    <w:rsid w:val="00714A3E"/>
    <w:rsid w:val="007202A8"/>
    <w:rsid w:val="00721130"/>
    <w:rsid w:val="00726FA2"/>
    <w:rsid w:val="00727609"/>
    <w:rsid w:val="00730AC7"/>
    <w:rsid w:val="0073467A"/>
    <w:rsid w:val="00734744"/>
    <w:rsid w:val="007355DD"/>
    <w:rsid w:val="007403EC"/>
    <w:rsid w:val="00741F1F"/>
    <w:rsid w:val="00744B54"/>
    <w:rsid w:val="0074628B"/>
    <w:rsid w:val="00747AE8"/>
    <w:rsid w:val="00750FED"/>
    <w:rsid w:val="007515F9"/>
    <w:rsid w:val="00752C11"/>
    <w:rsid w:val="00753246"/>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E0B76"/>
    <w:rsid w:val="007E11F5"/>
    <w:rsid w:val="007E1294"/>
    <w:rsid w:val="007E1B4A"/>
    <w:rsid w:val="007E1D38"/>
    <w:rsid w:val="007E1FC8"/>
    <w:rsid w:val="007E5C50"/>
    <w:rsid w:val="007F3AB0"/>
    <w:rsid w:val="007F6F70"/>
    <w:rsid w:val="007F7743"/>
    <w:rsid w:val="00802BF7"/>
    <w:rsid w:val="0080378E"/>
    <w:rsid w:val="00803D06"/>
    <w:rsid w:val="008048F4"/>
    <w:rsid w:val="00807047"/>
    <w:rsid w:val="00811E7C"/>
    <w:rsid w:val="00812BB6"/>
    <w:rsid w:val="0081334B"/>
    <w:rsid w:val="00815288"/>
    <w:rsid w:val="008152E8"/>
    <w:rsid w:val="00815D38"/>
    <w:rsid w:val="00816211"/>
    <w:rsid w:val="00821462"/>
    <w:rsid w:val="00821697"/>
    <w:rsid w:val="00824005"/>
    <w:rsid w:val="00824AEF"/>
    <w:rsid w:val="00826939"/>
    <w:rsid w:val="008308D7"/>
    <w:rsid w:val="008332A2"/>
    <w:rsid w:val="008344B1"/>
    <w:rsid w:val="00834568"/>
    <w:rsid w:val="0084175B"/>
    <w:rsid w:val="008445D7"/>
    <w:rsid w:val="00847013"/>
    <w:rsid w:val="00853870"/>
    <w:rsid w:val="008545E8"/>
    <w:rsid w:val="00854D62"/>
    <w:rsid w:val="008554BA"/>
    <w:rsid w:val="0086151A"/>
    <w:rsid w:val="008645D0"/>
    <w:rsid w:val="008668C1"/>
    <w:rsid w:val="00870138"/>
    <w:rsid w:val="008705BA"/>
    <w:rsid w:val="008732F7"/>
    <w:rsid w:val="00875778"/>
    <w:rsid w:val="008759DB"/>
    <w:rsid w:val="00875FD7"/>
    <w:rsid w:val="008865E1"/>
    <w:rsid w:val="00887CA8"/>
    <w:rsid w:val="00887D04"/>
    <w:rsid w:val="008922C0"/>
    <w:rsid w:val="00893120"/>
    <w:rsid w:val="008946B8"/>
    <w:rsid w:val="00896D0D"/>
    <w:rsid w:val="00897FEA"/>
    <w:rsid w:val="008A016E"/>
    <w:rsid w:val="008A2880"/>
    <w:rsid w:val="008A65AE"/>
    <w:rsid w:val="008B0E32"/>
    <w:rsid w:val="008B1326"/>
    <w:rsid w:val="008B2CF0"/>
    <w:rsid w:val="008B3FD3"/>
    <w:rsid w:val="008B4006"/>
    <w:rsid w:val="008B4C90"/>
    <w:rsid w:val="008B6973"/>
    <w:rsid w:val="008B761A"/>
    <w:rsid w:val="008C0417"/>
    <w:rsid w:val="008C1687"/>
    <w:rsid w:val="008C18AF"/>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0200"/>
    <w:rsid w:val="00905153"/>
    <w:rsid w:val="00907E29"/>
    <w:rsid w:val="009153B7"/>
    <w:rsid w:val="00915B87"/>
    <w:rsid w:val="00916C25"/>
    <w:rsid w:val="009179FD"/>
    <w:rsid w:val="009202F9"/>
    <w:rsid w:val="009228F1"/>
    <w:rsid w:val="00924E79"/>
    <w:rsid w:val="00925EA9"/>
    <w:rsid w:val="00930FE6"/>
    <w:rsid w:val="00934D1B"/>
    <w:rsid w:val="0093561F"/>
    <w:rsid w:val="00940D5B"/>
    <w:rsid w:val="00946FA3"/>
    <w:rsid w:val="00950FC5"/>
    <w:rsid w:val="00953FEC"/>
    <w:rsid w:val="00954355"/>
    <w:rsid w:val="0096287B"/>
    <w:rsid w:val="00964CBD"/>
    <w:rsid w:val="00970D18"/>
    <w:rsid w:val="00970FA5"/>
    <w:rsid w:val="00972B5C"/>
    <w:rsid w:val="00973B41"/>
    <w:rsid w:val="00976657"/>
    <w:rsid w:val="00983399"/>
    <w:rsid w:val="00985397"/>
    <w:rsid w:val="009871DF"/>
    <w:rsid w:val="00987AE3"/>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2D94"/>
    <w:rsid w:val="00A136F1"/>
    <w:rsid w:val="00A160D1"/>
    <w:rsid w:val="00A205F0"/>
    <w:rsid w:val="00A207BD"/>
    <w:rsid w:val="00A22D38"/>
    <w:rsid w:val="00A250D1"/>
    <w:rsid w:val="00A25699"/>
    <w:rsid w:val="00A25B01"/>
    <w:rsid w:val="00A31407"/>
    <w:rsid w:val="00A36980"/>
    <w:rsid w:val="00A40D3C"/>
    <w:rsid w:val="00A427DF"/>
    <w:rsid w:val="00A46E11"/>
    <w:rsid w:val="00A50D93"/>
    <w:rsid w:val="00A5235F"/>
    <w:rsid w:val="00A52674"/>
    <w:rsid w:val="00A54F52"/>
    <w:rsid w:val="00A56C94"/>
    <w:rsid w:val="00A634A9"/>
    <w:rsid w:val="00A643B4"/>
    <w:rsid w:val="00A72CC4"/>
    <w:rsid w:val="00A75AF4"/>
    <w:rsid w:val="00A75F39"/>
    <w:rsid w:val="00A75F7B"/>
    <w:rsid w:val="00A77AF5"/>
    <w:rsid w:val="00A80264"/>
    <w:rsid w:val="00A81236"/>
    <w:rsid w:val="00A84393"/>
    <w:rsid w:val="00A87667"/>
    <w:rsid w:val="00A95848"/>
    <w:rsid w:val="00A96144"/>
    <w:rsid w:val="00AA1D53"/>
    <w:rsid w:val="00AA4826"/>
    <w:rsid w:val="00AA580A"/>
    <w:rsid w:val="00AB2AF8"/>
    <w:rsid w:val="00AB3B08"/>
    <w:rsid w:val="00AB4D3C"/>
    <w:rsid w:val="00AB765B"/>
    <w:rsid w:val="00AC0AEE"/>
    <w:rsid w:val="00AC2ED0"/>
    <w:rsid w:val="00AC52EA"/>
    <w:rsid w:val="00AC646A"/>
    <w:rsid w:val="00AC70BD"/>
    <w:rsid w:val="00AD0D39"/>
    <w:rsid w:val="00AD3636"/>
    <w:rsid w:val="00AD5B71"/>
    <w:rsid w:val="00AE3394"/>
    <w:rsid w:val="00AE4071"/>
    <w:rsid w:val="00AE48A7"/>
    <w:rsid w:val="00AE4CE6"/>
    <w:rsid w:val="00AE55E7"/>
    <w:rsid w:val="00AE77C1"/>
    <w:rsid w:val="00AF63B7"/>
    <w:rsid w:val="00AF7B49"/>
    <w:rsid w:val="00B01602"/>
    <w:rsid w:val="00B038E7"/>
    <w:rsid w:val="00B05ABA"/>
    <w:rsid w:val="00B06D5D"/>
    <w:rsid w:val="00B148F7"/>
    <w:rsid w:val="00B14D06"/>
    <w:rsid w:val="00B1636B"/>
    <w:rsid w:val="00B16D14"/>
    <w:rsid w:val="00B237AE"/>
    <w:rsid w:val="00B2425B"/>
    <w:rsid w:val="00B2543C"/>
    <w:rsid w:val="00B304A6"/>
    <w:rsid w:val="00B333EB"/>
    <w:rsid w:val="00B3369D"/>
    <w:rsid w:val="00B372E7"/>
    <w:rsid w:val="00B37D95"/>
    <w:rsid w:val="00B42304"/>
    <w:rsid w:val="00B4267B"/>
    <w:rsid w:val="00B43E56"/>
    <w:rsid w:val="00B43EFB"/>
    <w:rsid w:val="00B502C1"/>
    <w:rsid w:val="00B51E6A"/>
    <w:rsid w:val="00B5350D"/>
    <w:rsid w:val="00B54B81"/>
    <w:rsid w:val="00B5531A"/>
    <w:rsid w:val="00B556B8"/>
    <w:rsid w:val="00B56ABB"/>
    <w:rsid w:val="00B57256"/>
    <w:rsid w:val="00B574AD"/>
    <w:rsid w:val="00B5771F"/>
    <w:rsid w:val="00B57EC1"/>
    <w:rsid w:val="00B600E2"/>
    <w:rsid w:val="00B65368"/>
    <w:rsid w:val="00B7057B"/>
    <w:rsid w:val="00B715AF"/>
    <w:rsid w:val="00B7401B"/>
    <w:rsid w:val="00B74B14"/>
    <w:rsid w:val="00B74DD6"/>
    <w:rsid w:val="00B75C2F"/>
    <w:rsid w:val="00B80743"/>
    <w:rsid w:val="00B80757"/>
    <w:rsid w:val="00B87458"/>
    <w:rsid w:val="00B9007B"/>
    <w:rsid w:val="00B90A72"/>
    <w:rsid w:val="00B91F46"/>
    <w:rsid w:val="00B96388"/>
    <w:rsid w:val="00BA0E90"/>
    <w:rsid w:val="00BA11F1"/>
    <w:rsid w:val="00BA1C30"/>
    <w:rsid w:val="00BA513C"/>
    <w:rsid w:val="00BA7BD0"/>
    <w:rsid w:val="00BB00E7"/>
    <w:rsid w:val="00BC0F00"/>
    <w:rsid w:val="00BC5D79"/>
    <w:rsid w:val="00BC6D75"/>
    <w:rsid w:val="00BD04DA"/>
    <w:rsid w:val="00BD2EC6"/>
    <w:rsid w:val="00BD48E0"/>
    <w:rsid w:val="00BE25E9"/>
    <w:rsid w:val="00BE3741"/>
    <w:rsid w:val="00BE690E"/>
    <w:rsid w:val="00BE7811"/>
    <w:rsid w:val="00BF00CB"/>
    <w:rsid w:val="00BF4A71"/>
    <w:rsid w:val="00C00154"/>
    <w:rsid w:val="00C0024E"/>
    <w:rsid w:val="00C0259A"/>
    <w:rsid w:val="00C047FA"/>
    <w:rsid w:val="00C04A92"/>
    <w:rsid w:val="00C05167"/>
    <w:rsid w:val="00C052F3"/>
    <w:rsid w:val="00C06A50"/>
    <w:rsid w:val="00C07FF5"/>
    <w:rsid w:val="00C10E19"/>
    <w:rsid w:val="00C205DA"/>
    <w:rsid w:val="00C210AC"/>
    <w:rsid w:val="00C21D44"/>
    <w:rsid w:val="00C22E41"/>
    <w:rsid w:val="00C2348D"/>
    <w:rsid w:val="00C26C46"/>
    <w:rsid w:val="00C36D3A"/>
    <w:rsid w:val="00C36E4C"/>
    <w:rsid w:val="00C42541"/>
    <w:rsid w:val="00C427BE"/>
    <w:rsid w:val="00C43CCD"/>
    <w:rsid w:val="00C4623D"/>
    <w:rsid w:val="00C46F19"/>
    <w:rsid w:val="00C4743D"/>
    <w:rsid w:val="00C536F3"/>
    <w:rsid w:val="00C57933"/>
    <w:rsid w:val="00C63440"/>
    <w:rsid w:val="00C65F0C"/>
    <w:rsid w:val="00C67DE5"/>
    <w:rsid w:val="00C72356"/>
    <w:rsid w:val="00C7538E"/>
    <w:rsid w:val="00C770D0"/>
    <w:rsid w:val="00C81CB7"/>
    <w:rsid w:val="00C84738"/>
    <w:rsid w:val="00C85E35"/>
    <w:rsid w:val="00C8755B"/>
    <w:rsid w:val="00C905EB"/>
    <w:rsid w:val="00C929A7"/>
    <w:rsid w:val="00C92F0D"/>
    <w:rsid w:val="00C952B6"/>
    <w:rsid w:val="00C953B7"/>
    <w:rsid w:val="00C95465"/>
    <w:rsid w:val="00C9602A"/>
    <w:rsid w:val="00C96D21"/>
    <w:rsid w:val="00C97612"/>
    <w:rsid w:val="00CA1B81"/>
    <w:rsid w:val="00CA270B"/>
    <w:rsid w:val="00CA2F1E"/>
    <w:rsid w:val="00CA71E4"/>
    <w:rsid w:val="00CA759F"/>
    <w:rsid w:val="00CA7734"/>
    <w:rsid w:val="00CA7CA1"/>
    <w:rsid w:val="00CB182D"/>
    <w:rsid w:val="00CB47C4"/>
    <w:rsid w:val="00CB47DC"/>
    <w:rsid w:val="00CB4F6D"/>
    <w:rsid w:val="00CC1669"/>
    <w:rsid w:val="00CD03E2"/>
    <w:rsid w:val="00CD2641"/>
    <w:rsid w:val="00CD30CE"/>
    <w:rsid w:val="00CD5090"/>
    <w:rsid w:val="00CD6E84"/>
    <w:rsid w:val="00CE04F8"/>
    <w:rsid w:val="00CE1A45"/>
    <w:rsid w:val="00CE2A87"/>
    <w:rsid w:val="00CE4372"/>
    <w:rsid w:val="00CE4914"/>
    <w:rsid w:val="00CE52EF"/>
    <w:rsid w:val="00CE6027"/>
    <w:rsid w:val="00CE71F6"/>
    <w:rsid w:val="00CF1C77"/>
    <w:rsid w:val="00CF428C"/>
    <w:rsid w:val="00CF7836"/>
    <w:rsid w:val="00CF7A76"/>
    <w:rsid w:val="00D0048E"/>
    <w:rsid w:val="00D00DDE"/>
    <w:rsid w:val="00D033CF"/>
    <w:rsid w:val="00D05993"/>
    <w:rsid w:val="00D06959"/>
    <w:rsid w:val="00D06AC6"/>
    <w:rsid w:val="00D11559"/>
    <w:rsid w:val="00D15A4B"/>
    <w:rsid w:val="00D1695F"/>
    <w:rsid w:val="00D2138A"/>
    <w:rsid w:val="00D24AFF"/>
    <w:rsid w:val="00D33A6C"/>
    <w:rsid w:val="00D37D33"/>
    <w:rsid w:val="00D40875"/>
    <w:rsid w:val="00D415EC"/>
    <w:rsid w:val="00D43899"/>
    <w:rsid w:val="00D45093"/>
    <w:rsid w:val="00D457FC"/>
    <w:rsid w:val="00D51ABB"/>
    <w:rsid w:val="00D51DA2"/>
    <w:rsid w:val="00D55374"/>
    <w:rsid w:val="00D55CAF"/>
    <w:rsid w:val="00D6017C"/>
    <w:rsid w:val="00D62932"/>
    <w:rsid w:val="00D64042"/>
    <w:rsid w:val="00D700D3"/>
    <w:rsid w:val="00D722E9"/>
    <w:rsid w:val="00D731F8"/>
    <w:rsid w:val="00D73767"/>
    <w:rsid w:val="00D7523D"/>
    <w:rsid w:val="00D80D5B"/>
    <w:rsid w:val="00D8112B"/>
    <w:rsid w:val="00D8165F"/>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402"/>
    <w:rsid w:val="00DC0A19"/>
    <w:rsid w:val="00DC3474"/>
    <w:rsid w:val="00DC4A06"/>
    <w:rsid w:val="00DD34CD"/>
    <w:rsid w:val="00DD350F"/>
    <w:rsid w:val="00DD6D4C"/>
    <w:rsid w:val="00DD6FD8"/>
    <w:rsid w:val="00DE0937"/>
    <w:rsid w:val="00DE338C"/>
    <w:rsid w:val="00DE3E3C"/>
    <w:rsid w:val="00DE6A46"/>
    <w:rsid w:val="00DF0D6B"/>
    <w:rsid w:val="00DF0E3E"/>
    <w:rsid w:val="00DF32E4"/>
    <w:rsid w:val="00DF385C"/>
    <w:rsid w:val="00DF4FC7"/>
    <w:rsid w:val="00DF5C4E"/>
    <w:rsid w:val="00DF5E1F"/>
    <w:rsid w:val="00DF6198"/>
    <w:rsid w:val="00DF737C"/>
    <w:rsid w:val="00E03192"/>
    <w:rsid w:val="00E0524C"/>
    <w:rsid w:val="00E057FE"/>
    <w:rsid w:val="00E10CB0"/>
    <w:rsid w:val="00E13A4A"/>
    <w:rsid w:val="00E14753"/>
    <w:rsid w:val="00E20CC6"/>
    <w:rsid w:val="00E216F3"/>
    <w:rsid w:val="00E23C57"/>
    <w:rsid w:val="00E2477B"/>
    <w:rsid w:val="00E24F9F"/>
    <w:rsid w:val="00E33F3B"/>
    <w:rsid w:val="00E37991"/>
    <w:rsid w:val="00E41896"/>
    <w:rsid w:val="00E41B1C"/>
    <w:rsid w:val="00E43D17"/>
    <w:rsid w:val="00E4579A"/>
    <w:rsid w:val="00E4587E"/>
    <w:rsid w:val="00E50997"/>
    <w:rsid w:val="00E51415"/>
    <w:rsid w:val="00E55FBF"/>
    <w:rsid w:val="00E56CD0"/>
    <w:rsid w:val="00E57B9B"/>
    <w:rsid w:val="00E60E4C"/>
    <w:rsid w:val="00E66656"/>
    <w:rsid w:val="00E66A60"/>
    <w:rsid w:val="00E70544"/>
    <w:rsid w:val="00E707D5"/>
    <w:rsid w:val="00E71357"/>
    <w:rsid w:val="00E74272"/>
    <w:rsid w:val="00E75079"/>
    <w:rsid w:val="00E80A70"/>
    <w:rsid w:val="00E90661"/>
    <w:rsid w:val="00E90795"/>
    <w:rsid w:val="00E91C94"/>
    <w:rsid w:val="00E93182"/>
    <w:rsid w:val="00E94047"/>
    <w:rsid w:val="00E95485"/>
    <w:rsid w:val="00EA0619"/>
    <w:rsid w:val="00EA095E"/>
    <w:rsid w:val="00EA4511"/>
    <w:rsid w:val="00EA485A"/>
    <w:rsid w:val="00EA5E10"/>
    <w:rsid w:val="00EA7D85"/>
    <w:rsid w:val="00EB39BC"/>
    <w:rsid w:val="00EB6CCE"/>
    <w:rsid w:val="00EC02F8"/>
    <w:rsid w:val="00EC0BE5"/>
    <w:rsid w:val="00EC32C5"/>
    <w:rsid w:val="00EC6B4E"/>
    <w:rsid w:val="00ED0962"/>
    <w:rsid w:val="00ED40D5"/>
    <w:rsid w:val="00ED4440"/>
    <w:rsid w:val="00ED52A8"/>
    <w:rsid w:val="00ED5FCE"/>
    <w:rsid w:val="00EE0774"/>
    <w:rsid w:val="00EE33A8"/>
    <w:rsid w:val="00EE34A6"/>
    <w:rsid w:val="00EE4B0E"/>
    <w:rsid w:val="00EE70ED"/>
    <w:rsid w:val="00EE7E24"/>
    <w:rsid w:val="00F06410"/>
    <w:rsid w:val="00F066DB"/>
    <w:rsid w:val="00F07FA9"/>
    <w:rsid w:val="00F12D42"/>
    <w:rsid w:val="00F12F1B"/>
    <w:rsid w:val="00F14501"/>
    <w:rsid w:val="00F1589B"/>
    <w:rsid w:val="00F16F8D"/>
    <w:rsid w:val="00F17BC7"/>
    <w:rsid w:val="00F20227"/>
    <w:rsid w:val="00F26775"/>
    <w:rsid w:val="00F33FE4"/>
    <w:rsid w:val="00F36409"/>
    <w:rsid w:val="00F36B6E"/>
    <w:rsid w:val="00F409A6"/>
    <w:rsid w:val="00F42DFF"/>
    <w:rsid w:val="00F433AC"/>
    <w:rsid w:val="00F4420F"/>
    <w:rsid w:val="00F44DFA"/>
    <w:rsid w:val="00F466B1"/>
    <w:rsid w:val="00F46740"/>
    <w:rsid w:val="00F4796C"/>
    <w:rsid w:val="00F53C65"/>
    <w:rsid w:val="00F61671"/>
    <w:rsid w:val="00F622D4"/>
    <w:rsid w:val="00F62B3D"/>
    <w:rsid w:val="00F65435"/>
    <w:rsid w:val="00F82DB4"/>
    <w:rsid w:val="00F834D4"/>
    <w:rsid w:val="00F84564"/>
    <w:rsid w:val="00F849DD"/>
    <w:rsid w:val="00F861B2"/>
    <w:rsid w:val="00F86916"/>
    <w:rsid w:val="00F90ACB"/>
    <w:rsid w:val="00F968E1"/>
    <w:rsid w:val="00F96CD6"/>
    <w:rsid w:val="00FA1491"/>
    <w:rsid w:val="00FA2D99"/>
    <w:rsid w:val="00FA2F48"/>
    <w:rsid w:val="00FA32C2"/>
    <w:rsid w:val="00FA5F42"/>
    <w:rsid w:val="00FA7DC8"/>
    <w:rsid w:val="00FB513B"/>
    <w:rsid w:val="00FB5474"/>
    <w:rsid w:val="00FB5F2D"/>
    <w:rsid w:val="00FB7F97"/>
    <w:rsid w:val="00FC0020"/>
    <w:rsid w:val="00FC1C07"/>
    <w:rsid w:val="00FC3D73"/>
    <w:rsid w:val="00FD1A7E"/>
    <w:rsid w:val="00FD2404"/>
    <w:rsid w:val="00FD33EE"/>
    <w:rsid w:val="00FD44A7"/>
    <w:rsid w:val="00FD6E5A"/>
    <w:rsid w:val="00FE6F23"/>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07FEAECF"/>
  <w15:docId w15:val="{61ED5B3B-CF5B-4165-A276-4BF69963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40076947">
      <w:bodyDiv w:val="1"/>
      <w:marLeft w:val="0"/>
      <w:marRight w:val="0"/>
      <w:marTop w:val="0"/>
      <w:marBottom w:val="0"/>
      <w:divBdr>
        <w:top w:val="none" w:sz="0" w:space="0" w:color="auto"/>
        <w:left w:val="none" w:sz="0" w:space="0" w:color="auto"/>
        <w:bottom w:val="none" w:sz="0" w:space="0" w:color="auto"/>
        <w:right w:val="none" w:sz="0" w:space="0" w:color="auto"/>
      </w:divBdr>
    </w:div>
    <w:div w:id="518470776">
      <w:bodyDiv w:val="1"/>
      <w:marLeft w:val="0"/>
      <w:marRight w:val="0"/>
      <w:marTop w:val="0"/>
      <w:marBottom w:val="0"/>
      <w:divBdr>
        <w:top w:val="none" w:sz="0" w:space="0" w:color="auto"/>
        <w:left w:val="none" w:sz="0" w:space="0" w:color="auto"/>
        <w:bottom w:val="none" w:sz="0" w:space="0" w:color="auto"/>
        <w:right w:val="none" w:sz="0" w:space="0" w:color="auto"/>
      </w:divBdr>
    </w:div>
    <w:div w:id="1079444490">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200181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i.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rokovania.sk/Rokovanie.aspx/BodRokovaniaDetail?idMaterial=26092" TargetMode="External"/><Relationship Id="rId1" Type="http://schemas.openxmlformats.org/officeDocument/2006/relationships/hyperlink" Target="http://hpur.vlada.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0F90-A7B4-49C6-B4E7-F65C2E8D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11</Pages>
  <Words>4268</Words>
  <Characters>24330</Characters>
  <Application>Microsoft Office Word</Application>
  <DocSecurity>0</DocSecurity>
  <Lines>202</Lines>
  <Paragraphs>57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74</cp:revision>
  <cp:lastPrinted>2016-01-20T15:57:00Z</cp:lastPrinted>
  <dcterms:created xsi:type="dcterms:W3CDTF">2017-02-22T15:47:00Z</dcterms:created>
  <dcterms:modified xsi:type="dcterms:W3CDTF">2021-10-15T08:45:00Z</dcterms:modified>
</cp:coreProperties>
</file>