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24D9A4F0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EF3D75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085075E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D51C23" w:rsidRPr="00D51C23">
        <w:rPr>
          <w:rFonts w:ascii="Arial Narrow" w:hAnsi="Arial Narrow" w:cstheme="minorHAnsi"/>
          <w:b/>
          <w:color w:val="auto"/>
          <w:sz w:val="28"/>
          <w:szCs w:val="28"/>
        </w:rPr>
        <w:t>OPII-78-1.3-ZSSK-ETCSHKV3612</w:t>
      </w:r>
    </w:p>
    <w:p w14:paraId="78F1B575" w14:textId="6D53F0CE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8B0D3A">
        <w:rPr>
          <w:rFonts w:ascii="Arial Narrow" w:hAnsi="Arial Narrow"/>
          <w:b/>
          <w:lang w:eastAsia="sk-SK"/>
        </w:rPr>
        <w:t>1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B0D3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526DFA2" w:rsidR="008B0D3A" w:rsidRPr="002B6D13" w:rsidRDefault="008B0D3A" w:rsidP="008B0D3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1</w:t>
            </w:r>
            <w:r w:rsidRPr="00472A05">
              <w:rPr>
                <w:rFonts w:ascii="Arial Narrow" w:hAnsi="Arial Narrow"/>
                <w:bCs/>
              </w:rPr>
              <w:t xml:space="preserve"> – </w:t>
            </w:r>
            <w:r w:rsidRPr="00822CBB">
              <w:rPr>
                <w:rFonts w:ascii="Arial Narrow" w:hAnsi="Arial Narrow"/>
                <w:bCs/>
              </w:rPr>
              <w:t>Železničná infraštruktúra (TEN-T CORE) a</w:t>
            </w:r>
            <w:r>
              <w:rPr>
                <w:rFonts w:ascii="Arial Narrow" w:hAnsi="Arial Narrow"/>
                <w:bCs/>
              </w:rPr>
              <w:t> </w:t>
            </w:r>
            <w:r w:rsidRPr="00822CBB">
              <w:rPr>
                <w:rFonts w:ascii="Arial Narrow" w:hAnsi="Arial Narrow"/>
                <w:bCs/>
              </w:rPr>
              <w:t>obnova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822CBB">
              <w:rPr>
                <w:rFonts w:ascii="Arial Narrow" w:hAnsi="Arial Narrow"/>
                <w:bCs/>
              </w:rPr>
              <w:t>mobilných prostriedkov</w:t>
            </w:r>
          </w:p>
        </w:tc>
      </w:tr>
      <w:tr w:rsidR="008B0D3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0D3244F2" w:rsidR="008B0D3A" w:rsidRPr="002B6D13" w:rsidRDefault="008B0D3A" w:rsidP="008B0D3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22CBB">
              <w:rPr>
                <w:rFonts w:ascii="Arial Narrow" w:hAnsi="Arial Narrow"/>
                <w:bCs/>
              </w:rPr>
              <w:t xml:space="preserve">7iii): Vývoj a modernizácia komplexných, </w:t>
            </w:r>
            <w:proofErr w:type="spellStart"/>
            <w:r w:rsidRPr="00822CBB">
              <w:rPr>
                <w:rFonts w:ascii="Arial Narrow" w:hAnsi="Arial Narrow"/>
                <w:bCs/>
              </w:rPr>
              <w:t>interoperabilných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822CBB">
              <w:rPr>
                <w:rFonts w:ascii="Arial Narrow" w:hAnsi="Arial Narrow"/>
                <w:bCs/>
              </w:rPr>
              <w:t>železničných systémov vysokej kvality a podpora opatrení na znižovanie hluku</w:t>
            </w:r>
          </w:p>
        </w:tc>
      </w:tr>
      <w:tr w:rsidR="008B0D3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8B0D3A" w:rsidRPr="002B6D13" w:rsidRDefault="008B0D3A" w:rsidP="008B0D3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5ADE7D3" w:rsidR="008B0D3A" w:rsidRPr="002B6D13" w:rsidRDefault="008B0D3A" w:rsidP="008B0D3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1.3</w:t>
            </w:r>
            <w:r w:rsidRPr="00360174">
              <w:rPr>
                <w:rFonts w:ascii="Arial Narrow" w:hAnsi="Arial Narrow"/>
              </w:rPr>
              <w:t xml:space="preserve"> </w:t>
            </w:r>
            <w:r w:rsidRPr="00822CBB">
              <w:rPr>
                <w:rFonts w:ascii="Arial Narrow" w:hAnsi="Arial Narrow"/>
              </w:rPr>
              <w:t>Zvýšenie atraktivity a kvality služieb železničnej verejnej osobnej</w:t>
            </w:r>
            <w:r>
              <w:rPr>
                <w:rFonts w:ascii="Arial Narrow" w:hAnsi="Arial Narrow"/>
              </w:rPr>
              <w:t xml:space="preserve"> </w:t>
            </w:r>
            <w:r w:rsidRPr="00822CBB">
              <w:rPr>
                <w:rFonts w:ascii="Arial Narrow" w:hAnsi="Arial Narrow"/>
              </w:rPr>
              <w:t>dopravy prostredníctvom obnovy mobilných prostriedkov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67F4FDF8" w:rsidR="004209B0" w:rsidRPr="002B6D13" w:rsidRDefault="008B0D3A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DA515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11B770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65E09CA8" w:rsidR="00DA515A" w:rsidRPr="002B6D13" w:rsidRDefault="00D51C23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22CBB">
              <w:rPr>
                <w:rFonts w:ascii="Arial Narrow" w:hAnsi="Arial Narrow" w:cstheme="minorHAnsi"/>
                <w:b/>
              </w:rPr>
              <w:t>Projekt dodanie a inštalácia systému ETCS do HKV 361 - 2. etapa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27B37B1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986A75">
        <w:rPr>
          <w:rFonts w:ascii="Arial Narrow" w:hAnsi="Arial Narrow" w:cstheme="minorHAnsi"/>
          <w:b/>
          <w:lang w:eastAsia="sk-SK"/>
        </w:rPr>
        <w:t xml:space="preserve">9. júla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49B7FC0F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986A75">
        <w:rPr>
          <w:rFonts w:ascii="Arial Narrow" w:hAnsi="Arial Narrow" w:cstheme="minorHAnsi"/>
          <w:b/>
          <w:lang w:eastAsia="sk-SK"/>
        </w:rPr>
        <w:t xml:space="preserve">10. júla </w:t>
      </w:r>
      <w:r w:rsidR="00802107">
        <w:rPr>
          <w:rFonts w:ascii="Arial Narrow" w:hAnsi="Arial Narrow" w:cstheme="minorHAnsi"/>
          <w:b/>
          <w:lang w:eastAsia="sk-SK"/>
        </w:rPr>
        <w:t>2021</w:t>
      </w:r>
      <w:bookmarkStart w:id="0" w:name="_GoBack"/>
      <w:bookmarkEnd w:id="0"/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215ABC0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D51C23" w:rsidRPr="00D51C23">
        <w:rPr>
          <w:rFonts w:ascii="Arial Narrow" w:hAnsi="Arial Narrow" w:cstheme="minorHAnsi"/>
          <w:lang w:eastAsia="sk-SK"/>
        </w:rPr>
        <w:t>OPII-78-1.3-ZSSK-ETCSHKV3612</w:t>
      </w:r>
      <w:r w:rsidR="008B0D3A" w:rsidRPr="008B0D3A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0D3A"/>
    <w:rsid w:val="008B3C96"/>
    <w:rsid w:val="008F132E"/>
    <w:rsid w:val="009409D3"/>
    <w:rsid w:val="00986A75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51C23"/>
    <w:rsid w:val="00D9320F"/>
    <w:rsid w:val="00D939EA"/>
    <w:rsid w:val="00D97CE3"/>
    <w:rsid w:val="00DA515A"/>
    <w:rsid w:val="00DD2558"/>
    <w:rsid w:val="00E03A9A"/>
    <w:rsid w:val="00E11779"/>
    <w:rsid w:val="00E553C8"/>
    <w:rsid w:val="00E573DE"/>
    <w:rsid w:val="00EC08E7"/>
    <w:rsid w:val="00EF3D75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60</cp:revision>
  <cp:lastPrinted>2020-10-22T09:14:00Z</cp:lastPrinted>
  <dcterms:created xsi:type="dcterms:W3CDTF">2016-02-15T14:27:00Z</dcterms:created>
  <dcterms:modified xsi:type="dcterms:W3CDTF">2021-07-09T07:25:00Z</dcterms:modified>
</cp:coreProperties>
</file>