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C59D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89FFD69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CC99C2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D7788E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2DCC343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DFB7567" w14:textId="0AA39680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98473E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02D3A0F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BD33EE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42212AF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D793629" w14:textId="7B76BF05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35DD0" w:rsidRPr="00535DD0">
        <w:rPr>
          <w:rFonts w:ascii="Arial Narrow" w:hAnsi="Arial Narrow" w:cstheme="minorHAnsi"/>
          <w:b/>
          <w:color w:val="auto"/>
          <w:sz w:val="28"/>
          <w:szCs w:val="28"/>
        </w:rPr>
        <w:t>OPII-2016/1.1/ŽSR-4-VP</w:t>
      </w:r>
    </w:p>
    <w:p w14:paraId="7E1F8C8C" w14:textId="158B27E4" w:rsidR="00D939EA" w:rsidRPr="00B500C8" w:rsidRDefault="00B609E5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veľké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5D43F3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5FC5E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438104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35DD0" w:rsidRPr="00B500C8" w14:paraId="1DADA3F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8A0443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0BD24BAB" w14:textId="16862016" w:rsidR="00535DD0" w:rsidRPr="00B500C8" w:rsidRDefault="00535DD0" w:rsidP="00535DD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535DD0" w:rsidRPr="00B500C8" w14:paraId="025C4FA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78AB41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154E92A4" w14:textId="64C02FE0" w:rsidR="00535DD0" w:rsidRPr="00B500C8" w:rsidRDefault="00535DD0" w:rsidP="00535DD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45093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</w:tc>
      </w:tr>
      <w:tr w:rsidR="00535DD0" w:rsidRPr="00B500C8" w14:paraId="392DE40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67BA37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85FAAF2" w14:textId="7140098D" w:rsidR="00535DD0" w:rsidRPr="00B500C8" w:rsidRDefault="00535DD0" w:rsidP="00535DD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4034C">
              <w:rPr>
                <w:rFonts w:ascii="Arial Narrow" w:hAnsi="Arial Narrow"/>
              </w:rPr>
              <w:t>1.1  Odstránenie kľúčových úzkych miest na železničnej infraštruktúre prostredníctvom modernizácie a rozvoja hlavných železničných tratí a uzlov dopravne významných z hľadiska medzinárodnej a vnútroštátnej dopravy</w:t>
            </w:r>
          </w:p>
        </w:tc>
      </w:tr>
      <w:tr w:rsidR="00535DD0" w:rsidRPr="00B500C8" w14:paraId="7EF23D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91996A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CB74C2D" w14:textId="40BB4DC6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35DD0" w:rsidRPr="00B500C8" w14:paraId="79FE7AE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3E964C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218BC59" w14:textId="57711B2B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35DD0" w:rsidRPr="00B500C8" w14:paraId="395D94E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BD97DB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2E777F5B" w14:textId="292C24F4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5F7B3C">
              <w:rPr>
                <w:rFonts w:ascii="Arial Narrow" w:hAnsi="Arial Narrow" w:cstheme="minorHAnsi"/>
              </w:rPr>
              <w:t>Železnice Slovenskej republiky, Bratislava</w:t>
            </w:r>
          </w:p>
        </w:tc>
      </w:tr>
      <w:tr w:rsidR="00535DD0" w:rsidRPr="00D939EA" w14:paraId="47ACFD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257F3D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78F1887" w14:textId="35B12AB2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veľkých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5F7B3C"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>
              <w:rPr>
                <w:rStyle w:val="Hypertextovprepojenie"/>
                <w:rFonts w:ascii="Arial Narrow" w:hAnsi="Arial Narrow" w:cs="Calibri"/>
                <w:lang w:eastAsia="cs-CZ"/>
              </w:rPr>
              <w:t>(</w:t>
            </w:r>
            <w:r w:rsidRPr="005F7B3C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527DB84E" w14:textId="77777777" w:rsidR="00E553C8" w:rsidRDefault="00E553C8"/>
    <w:p w14:paraId="3C14598F" w14:textId="77777777" w:rsidR="00D939EA" w:rsidRPr="00D939EA" w:rsidRDefault="00D939EA">
      <w:pPr>
        <w:rPr>
          <w:sz w:val="24"/>
          <w:szCs w:val="24"/>
        </w:rPr>
      </w:pPr>
    </w:p>
    <w:p w14:paraId="73BC98E4" w14:textId="7FD55413" w:rsidR="00D939EA" w:rsidRPr="0098473E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98473E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124111">
        <w:rPr>
          <w:rFonts w:ascii="Arial Narrow" w:hAnsi="Arial Narrow" w:cstheme="minorHAnsi"/>
          <w:b/>
          <w:lang w:eastAsia="sk-SK"/>
        </w:rPr>
        <w:t>22.03</w:t>
      </w:r>
      <w:r w:rsidR="0036751C" w:rsidRPr="0098473E">
        <w:rPr>
          <w:rFonts w:ascii="Arial Narrow" w:hAnsi="Arial Narrow" w:cstheme="minorHAnsi"/>
          <w:b/>
          <w:lang w:eastAsia="sk-SK"/>
        </w:rPr>
        <w:t>.2016</w:t>
      </w:r>
    </w:p>
    <w:p w14:paraId="254249C8" w14:textId="41BA605A" w:rsidR="00D939EA" w:rsidRPr="0098473E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98473E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124111">
        <w:rPr>
          <w:rFonts w:ascii="Arial Narrow" w:hAnsi="Arial Narrow" w:cstheme="minorHAnsi"/>
          <w:b/>
          <w:lang w:eastAsia="sk-SK"/>
        </w:rPr>
        <w:t>23.03</w:t>
      </w:r>
      <w:r w:rsidR="0036751C" w:rsidRPr="0098473E">
        <w:rPr>
          <w:rFonts w:ascii="Arial Narrow" w:hAnsi="Arial Narrow" w:cstheme="minorHAnsi"/>
          <w:b/>
          <w:lang w:eastAsia="sk-SK"/>
        </w:rPr>
        <w:t>.2016</w:t>
      </w:r>
    </w:p>
    <w:p w14:paraId="7B15474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A5D90B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286AA5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3423D1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F2ED26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24AAFF5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64D0B1E" w14:textId="41CEB04B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98473E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35DD0" w:rsidRPr="00535DD0">
        <w:rPr>
          <w:rFonts w:ascii="Arial Narrow" w:hAnsi="Arial Narrow" w:cstheme="minorHAnsi"/>
          <w:lang w:eastAsia="sk-SK"/>
        </w:rPr>
        <w:t>OPII-2016/1.1/ŽSR-4-VP</w:t>
      </w:r>
      <w:r w:rsidR="00535DD0" w:rsidRPr="00535DD0" w:rsidDel="00535DD0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98473E" w:rsidRPr="00D93C4B">
        <w:rPr>
          <w:rFonts w:ascii="Arial Narrow" w:hAnsi="Arial Narrow" w:cstheme="minorHAnsi"/>
        </w:rPr>
        <w:t>zosúladeni</w:t>
      </w:r>
      <w:r w:rsidR="0098473E">
        <w:rPr>
          <w:rFonts w:ascii="Arial Narrow" w:hAnsi="Arial Narrow" w:cstheme="minorHAnsi"/>
        </w:rPr>
        <w:t>e</w:t>
      </w:r>
      <w:r w:rsidR="0098473E" w:rsidRPr="00D93C4B">
        <w:rPr>
          <w:rFonts w:ascii="Arial Narrow" w:hAnsi="Arial Narrow" w:cstheme="minorHAnsi"/>
        </w:rPr>
        <w:t xml:space="preserve"> s</w:t>
      </w:r>
      <w:r w:rsidR="0098473E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012455FD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35F2A47" w14:textId="77777777" w:rsidR="00D939EA" w:rsidRPr="0098473E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4E5AC3B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A0CFD05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615A4CF9" w14:textId="0E9D63B3" w:rsidR="009F3317" w:rsidRDefault="009F3317" w:rsidP="009F3317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 xml:space="preserve">Formulár ŽoNFP a doplňujúce údaje k ŽoNFP </w:t>
      </w:r>
    </w:p>
    <w:p w14:paraId="70B1653F" w14:textId="20804EAF" w:rsidR="00C85C87" w:rsidRPr="00904CF1" w:rsidRDefault="00904CF1" w:rsidP="00171D5A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904CF1">
        <w:rPr>
          <w:rFonts w:ascii="Arial Narrow" w:hAnsi="Arial Narrow" w:cstheme="minorHAnsi"/>
          <w:sz w:val="22"/>
          <w:szCs w:val="22"/>
        </w:rPr>
        <w:t>Príloha vyzvania č. 3 Príručka pre žiadateľa OPII vrátane príloh.</w:t>
      </w:r>
    </w:p>
    <w:p w14:paraId="0D7BA352" w14:textId="77777777" w:rsidR="00C85C87" w:rsidRPr="0098473E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B3531CA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3951DDB7" w14:textId="4D416C41" w:rsidR="0098473E" w:rsidRDefault="0098473E" w:rsidP="0098473E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 dôvodu spresnenia preukazovania podmienok poskytnutia NFP (napr. p</w:t>
      </w:r>
      <w:r w:rsidRPr="001F54B9">
        <w:rPr>
          <w:rFonts w:ascii="Arial Narrow" w:hAnsi="Arial Narrow" w:cstheme="minorHAnsi"/>
        </w:rPr>
        <w:t xml:space="preserve">odmienka finančnej spôsobilosti žiadateľa </w:t>
      </w:r>
      <w:bookmarkStart w:id="0" w:name="_GoBack"/>
      <w:bookmarkEnd w:id="0"/>
      <w:r w:rsidRPr="001F54B9">
        <w:rPr>
          <w:rFonts w:ascii="Arial Narrow" w:hAnsi="Arial Narrow" w:cstheme="minorHAnsi"/>
        </w:rPr>
        <w:t>na spolufinancovanie projektu</w:t>
      </w:r>
      <w:r>
        <w:rPr>
          <w:rFonts w:ascii="Arial Narrow" w:hAnsi="Arial Narrow" w:cstheme="minorHAnsi"/>
        </w:rPr>
        <w:t>,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2E8F930A" w14:textId="77777777" w:rsidR="006D76F3" w:rsidRPr="0098473E" w:rsidRDefault="006D76F3" w:rsidP="0098473E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5508A80B" w14:textId="77777777" w:rsidR="006D76F3" w:rsidRPr="0098473E" w:rsidRDefault="006D76F3">
      <w:pPr>
        <w:pStyle w:val="Default"/>
        <w:rPr>
          <w:b/>
          <w:bCs/>
          <w:caps/>
          <w:sz w:val="23"/>
          <w:szCs w:val="23"/>
        </w:rPr>
      </w:pPr>
      <w:r w:rsidRPr="0098473E">
        <w:rPr>
          <w:b/>
          <w:bCs/>
          <w:caps/>
          <w:sz w:val="23"/>
          <w:szCs w:val="23"/>
        </w:rPr>
        <w:t>Záverečné ustanovenia</w:t>
      </w:r>
    </w:p>
    <w:p w14:paraId="2DDD2865" w14:textId="3441E745" w:rsidR="00D939EA" w:rsidRPr="0098473E" w:rsidRDefault="00D939EA" w:rsidP="0098473E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98473E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98473E">
        <w:rPr>
          <w:rFonts w:ascii="Arial Narrow" w:hAnsi="Arial Narrow"/>
          <w:sz w:val="22"/>
          <w:szCs w:val="22"/>
        </w:rPr>
        <w:t>nezmenené</w:t>
      </w:r>
      <w:r w:rsidRPr="0098473E">
        <w:rPr>
          <w:rFonts w:ascii="Arial Narrow" w:hAnsi="Arial Narrow"/>
          <w:sz w:val="22"/>
          <w:szCs w:val="22"/>
        </w:rPr>
        <w:t xml:space="preserve">. </w:t>
      </w:r>
    </w:p>
    <w:p w14:paraId="18637DDD" w14:textId="77777777" w:rsidR="00D939EA" w:rsidRDefault="00D939EA" w:rsidP="0098473E">
      <w:pPr>
        <w:spacing w:before="120" w:after="120" w:line="240" w:lineRule="auto"/>
        <w:jc w:val="both"/>
        <w:rPr>
          <w:rFonts w:ascii="Arial Narrow" w:hAnsi="Arial Narrow"/>
        </w:rPr>
      </w:pPr>
      <w:r w:rsidRPr="0098473E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12D6DB8A" w14:textId="77777777" w:rsidR="0098473E" w:rsidRPr="008D26BB" w:rsidRDefault="0098473E" w:rsidP="0098473E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4554E811" w14:textId="77777777" w:rsidR="0098473E" w:rsidRPr="0098473E" w:rsidRDefault="0098473E" w:rsidP="0098473E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98473E" w:rsidRPr="009847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629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311DE0CB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F20A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11981392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2BB5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932BD7" wp14:editId="3E059479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771DB6BA" wp14:editId="49F7F66E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07DD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24111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35DD0"/>
    <w:rsid w:val="00564A3F"/>
    <w:rsid w:val="005C184F"/>
    <w:rsid w:val="006D76F3"/>
    <w:rsid w:val="00716D18"/>
    <w:rsid w:val="007F20E3"/>
    <w:rsid w:val="00904CF1"/>
    <w:rsid w:val="0098473E"/>
    <w:rsid w:val="009F3317"/>
    <w:rsid w:val="00A055B9"/>
    <w:rsid w:val="00A21518"/>
    <w:rsid w:val="00AA3293"/>
    <w:rsid w:val="00B500C8"/>
    <w:rsid w:val="00B609E5"/>
    <w:rsid w:val="00BE1E74"/>
    <w:rsid w:val="00C05209"/>
    <w:rsid w:val="00C85C87"/>
    <w:rsid w:val="00D57CA9"/>
    <w:rsid w:val="00D939EA"/>
    <w:rsid w:val="00E553C8"/>
    <w:rsid w:val="00E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0576"/>
  <w15:docId w15:val="{9A044DC8-D2D1-4942-B34D-4023426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18</cp:revision>
  <dcterms:created xsi:type="dcterms:W3CDTF">2016-02-15T14:27:00Z</dcterms:created>
  <dcterms:modified xsi:type="dcterms:W3CDTF">2016-03-21T15:39:00Z</dcterms:modified>
</cp:coreProperties>
</file>