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41C63" w14:textId="33765BD6"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A814C3" w:rsidRPr="00A814C3">
        <w:rPr>
          <w:rFonts w:ascii="Arial Narrow" w:hAnsi="Arial Narrow" w:cstheme="minorHAnsi"/>
          <w:color w:val="auto"/>
          <w:sz w:val="28"/>
          <w:szCs w:val="28"/>
        </w:rPr>
        <w:t>OPII-</w:t>
      </w:r>
      <w:r w:rsidR="00D31596">
        <w:rPr>
          <w:rFonts w:ascii="Arial Narrow" w:hAnsi="Arial Narrow" w:cstheme="minorHAnsi"/>
          <w:color w:val="auto"/>
          <w:sz w:val="28"/>
          <w:szCs w:val="28"/>
        </w:rPr>
        <w:t>57</w:t>
      </w:r>
      <w:r w:rsidR="00A814C3" w:rsidRPr="00A814C3">
        <w:rPr>
          <w:rFonts w:ascii="Arial Narrow" w:hAnsi="Arial Narrow" w:cstheme="minorHAnsi"/>
          <w:color w:val="auto"/>
          <w:sz w:val="28"/>
          <w:szCs w:val="28"/>
        </w:rPr>
        <w:t>-6.2-NP-SSC</w:t>
      </w:r>
    </w:p>
    <w:p w14:paraId="1B31E672" w14:textId="5392B6BA"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1B6A6D">
        <w:rPr>
          <w:rFonts w:ascii="Arial Narrow" w:hAnsi="Arial Narrow"/>
          <w:b/>
          <w:lang w:eastAsia="sk-SK"/>
        </w:rPr>
        <w:t>6</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02D3FAA8" w:rsidR="00D33A6C" w:rsidRPr="00472A05" w:rsidRDefault="002D32D0" w:rsidP="002D32D0">
            <w:pPr>
              <w:spacing w:before="120" w:after="120" w:line="240" w:lineRule="auto"/>
              <w:rPr>
                <w:rFonts w:ascii="Arial Narrow" w:hAnsi="Arial Narrow"/>
                <w:bCs/>
              </w:rPr>
            </w:pPr>
            <w:r w:rsidRPr="00472A05">
              <w:rPr>
                <w:rFonts w:ascii="Arial Narrow" w:hAnsi="Arial Narrow"/>
                <w:bCs/>
              </w:rPr>
              <w:t>6</w:t>
            </w:r>
            <w:r w:rsidR="00192AB0" w:rsidRPr="00472A05">
              <w:rPr>
                <w:rFonts w:ascii="Arial Narrow" w:hAnsi="Arial Narrow"/>
                <w:bCs/>
              </w:rPr>
              <w:t xml:space="preserve"> </w:t>
            </w:r>
            <w:r w:rsidRPr="00472A05">
              <w:rPr>
                <w:rFonts w:ascii="Arial Narrow" w:hAnsi="Arial Narrow"/>
                <w:bCs/>
              </w:rPr>
              <w:t>–</w:t>
            </w:r>
            <w:r w:rsidR="00192AB0" w:rsidRPr="00472A05">
              <w:rPr>
                <w:rFonts w:ascii="Arial Narrow" w:hAnsi="Arial Narrow"/>
                <w:bCs/>
              </w:rPr>
              <w:t xml:space="preserve"> </w:t>
            </w:r>
            <w:r w:rsidRPr="00472A05">
              <w:rPr>
                <w:rFonts w:ascii="Arial Narrow" w:hAnsi="Arial Narrow"/>
                <w:bCs/>
              </w:rPr>
              <w:t xml:space="preserve">Cestná </w:t>
            </w:r>
            <w:r w:rsidR="00192AB0" w:rsidRPr="00472A05">
              <w:rPr>
                <w:rFonts w:ascii="Arial Narrow" w:hAnsi="Arial Narrow"/>
                <w:bCs/>
              </w:rPr>
              <w:t>infraštruktúra</w:t>
            </w:r>
            <w:r w:rsidRPr="00472A05">
              <w:rPr>
                <w:rFonts w:ascii="Arial Narrow" w:hAnsi="Arial Narrow"/>
                <w:bCs/>
              </w:rPr>
              <w:t xml:space="preserve"> (mimo TEN-T CORE)</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456DEA6F" w:rsidR="00304501" w:rsidRPr="00472A05" w:rsidRDefault="00192AB0" w:rsidP="002D32D0">
            <w:pPr>
              <w:spacing w:before="120" w:after="120" w:line="240" w:lineRule="auto"/>
              <w:rPr>
                <w:rFonts w:ascii="Arial Narrow" w:hAnsi="Arial Narrow"/>
                <w:lang w:eastAsia="de-DE"/>
              </w:rPr>
            </w:pPr>
            <w:r w:rsidRPr="00472A05">
              <w:rPr>
                <w:rFonts w:ascii="Arial Narrow" w:hAnsi="Arial Narrow"/>
                <w:bCs/>
              </w:rPr>
              <w:t>7</w:t>
            </w:r>
            <w:r w:rsidR="002D32D0" w:rsidRPr="00472A05">
              <w:rPr>
                <w:rFonts w:ascii="Arial Narrow" w:hAnsi="Arial Narrow"/>
                <w:bCs/>
              </w:rPr>
              <w:t>b</w:t>
            </w:r>
            <w:r w:rsidRPr="00472A05">
              <w:rPr>
                <w:rFonts w:ascii="Arial Narrow" w:hAnsi="Arial Narrow"/>
                <w:bCs/>
              </w:rPr>
              <w:t xml:space="preserve">): </w:t>
            </w:r>
            <w:r w:rsidR="002D32D0" w:rsidRPr="00472A05">
              <w:rPr>
                <w:rFonts w:ascii="Arial Narrow" w:hAnsi="Arial Narrow"/>
                <w:bCs/>
              </w:rPr>
              <w:t>Posilnenie regionálnej mobility prepojením sekundárnych a </w:t>
            </w:r>
            <w:r w:rsidR="00472A05" w:rsidRPr="00472A05">
              <w:rPr>
                <w:rFonts w:ascii="Arial Narrow" w:hAnsi="Arial Narrow"/>
                <w:bCs/>
              </w:rPr>
              <w:t>terciárnych</w:t>
            </w:r>
            <w:r w:rsidR="002D32D0" w:rsidRPr="00472A05">
              <w:rPr>
                <w:rFonts w:ascii="Arial Narrow" w:hAnsi="Arial Narrow"/>
                <w:bCs/>
              </w:rPr>
              <w:t xml:space="preserve"> uzlov s infraštruktúrou TEN-T vrátane multimodálnych uzlov</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24C784FC" w:rsidR="00D33A6C" w:rsidRPr="00472A05" w:rsidRDefault="002D32D0" w:rsidP="002D32D0">
            <w:pPr>
              <w:spacing w:before="120" w:after="120" w:line="240" w:lineRule="auto"/>
              <w:rPr>
                <w:rFonts w:ascii="Arial Narrow" w:hAnsi="Arial Narrow"/>
              </w:rPr>
            </w:pPr>
            <w:r w:rsidRPr="00472A05">
              <w:rPr>
                <w:rFonts w:ascii="Arial Narrow" w:hAnsi="Arial Narrow"/>
              </w:rPr>
              <w:t>6.2 Zlepšenie bezpečnosti a dostupnosti cestnej infraštruktúry TEN-T a regionálnej mobility</w:t>
            </w:r>
            <w:r w:rsidR="00170089" w:rsidRPr="00472A05">
              <w:rPr>
                <w:rFonts w:ascii="Arial Narrow" w:hAnsi="Arial Narrow"/>
              </w:rPr>
              <w:t xml:space="preserve"> </w:t>
            </w:r>
            <w:r w:rsidRPr="00472A05">
              <w:rPr>
                <w:rFonts w:ascii="Arial Narrow" w:hAnsi="Arial Narrow"/>
              </w:rPr>
              <w:t>prostredníctvom výstavby a modernizácie ciest I.</w:t>
            </w:r>
            <w:r w:rsidR="00472A05">
              <w:rPr>
                <w:rFonts w:ascii="Arial Narrow" w:hAnsi="Arial Narrow"/>
              </w:rPr>
              <w:t xml:space="preserve"> </w:t>
            </w:r>
            <w:r w:rsidRPr="00472A05">
              <w:rPr>
                <w:rFonts w:ascii="Arial Narrow" w:hAnsi="Arial Narrow"/>
              </w:rPr>
              <w:t>triedy</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02E88EDA" w14:textId="5056FB04"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252DD190" w:rsidR="00D33A6C" w:rsidRPr="00472A05" w:rsidRDefault="00192AB0" w:rsidP="00F1589B">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10F122C2" w:rsidR="007E5C50" w:rsidRPr="00472A05" w:rsidRDefault="002D32D0" w:rsidP="00F1589B">
            <w:pPr>
              <w:spacing w:before="120" w:after="120" w:line="240" w:lineRule="auto"/>
              <w:rPr>
                <w:rFonts w:ascii="Arial Narrow" w:hAnsi="Arial Narrow" w:cstheme="minorHAnsi"/>
              </w:rPr>
            </w:pPr>
            <w:r w:rsidRPr="00472A05">
              <w:rPr>
                <w:rFonts w:ascii="Arial Narrow" w:hAnsi="Arial Narrow" w:cstheme="minorHAnsi"/>
              </w:rPr>
              <w:t>Slovenská správa ciest</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33E4DA91"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12DFC55C" w14:textId="42244465" w:rsidR="005A2101" w:rsidRPr="00691B4B" w:rsidRDefault="00D31596" w:rsidP="0036520B">
            <w:pPr>
              <w:spacing w:before="120" w:after="120" w:line="240" w:lineRule="auto"/>
              <w:rPr>
                <w:rFonts w:ascii="Arial Narrow" w:hAnsi="Arial Narrow"/>
                <w:color w:val="0000FF"/>
                <w:u w:val="single"/>
              </w:rPr>
            </w:pPr>
            <w:r w:rsidRPr="00D31596">
              <w:rPr>
                <w:rFonts w:ascii="Arial Narrow" w:hAnsi="Arial Narrow" w:cstheme="minorHAnsi"/>
                <w:b/>
              </w:rPr>
              <w:t>Projektov</w:t>
            </w:r>
            <w:r>
              <w:rPr>
                <w:rFonts w:ascii="Arial Narrow" w:hAnsi="Arial Narrow" w:cstheme="minorHAnsi"/>
                <w:b/>
              </w:rPr>
              <w:t>á dokumentácia ciest I. triedy</w:t>
            </w:r>
          </w:p>
        </w:tc>
      </w:tr>
    </w:tbl>
    <w:p w14:paraId="364B42CE" w14:textId="49D66B53"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047EF2EB"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0B43D794"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36547663"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821775">
        <w:trPr>
          <w:trHeight w:val="70"/>
        </w:trPr>
        <w:tc>
          <w:tcPr>
            <w:tcW w:w="2376" w:type="dxa"/>
            <w:shd w:val="clear" w:color="auto" w:fill="D9D9D9" w:themeFill="background1" w:themeFillShade="D9"/>
          </w:tcPr>
          <w:p w14:paraId="66E68F3D" w14:textId="2E9807CB"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p>
        </w:tc>
        <w:tc>
          <w:tcPr>
            <w:tcW w:w="6912" w:type="dxa"/>
            <w:vAlign w:val="center"/>
          </w:tcPr>
          <w:p w14:paraId="1FB2C9CA" w14:textId="29C39526" w:rsidR="00B574AD" w:rsidRPr="00F605EE" w:rsidRDefault="008B28A7" w:rsidP="00DF39C9">
            <w:pPr>
              <w:spacing w:before="120" w:after="120" w:line="240" w:lineRule="auto"/>
              <w:rPr>
                <w:rFonts w:ascii="Arial Narrow" w:hAnsi="Arial Narrow" w:cstheme="minorHAnsi"/>
              </w:rPr>
            </w:pPr>
            <w:r>
              <w:rPr>
                <w:rFonts w:ascii="Arial Narrow" w:hAnsi="Arial Narrow" w:cstheme="minorHAnsi"/>
              </w:rPr>
              <w:t>7.2.2020</w:t>
            </w:r>
            <w:bookmarkStart w:id="0" w:name="_GoBack"/>
            <w:bookmarkEnd w:id="0"/>
          </w:p>
        </w:tc>
      </w:tr>
      <w:tr w:rsidR="00CD30CE" w:rsidRPr="005768FA" w14:paraId="7FA86533" w14:textId="77777777" w:rsidTr="00821775">
        <w:trPr>
          <w:trHeight w:val="661"/>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64E6A72D" w14:textId="5D13282C" w:rsidR="0029522A" w:rsidRPr="00F1589B" w:rsidRDefault="00821775" w:rsidP="00821775">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žiadostiach o</w:t>
            </w:r>
            <w:r>
              <w:rPr>
                <w:rFonts w:ascii="Arial Narrow" w:hAnsi="Arial Narrow" w:cstheme="minorHAnsi"/>
              </w:rPr>
              <w:t> nenávratný finančný príspevok.</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35679F49"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lastRenderedPageBreak/>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D31596" w:rsidRPr="00D31596">
              <w:rPr>
                <w:rFonts w:ascii="Arial Narrow" w:hAnsi="Arial Narrow" w:cstheme="minorHAnsi"/>
                <w:b/>
              </w:rPr>
              <w:t>7 914 731</w:t>
            </w:r>
            <w:r w:rsidR="00542BB0">
              <w:rPr>
                <w:rFonts w:ascii="Arial Narrow" w:hAnsi="Arial Narrow" w:cstheme="minorHAnsi"/>
                <w:b/>
              </w:rPr>
              <w:t>,00</w:t>
            </w:r>
            <w:r w:rsidR="00417932" w:rsidRPr="00417932">
              <w:rPr>
                <w:rFonts w:ascii="Arial Narrow" w:hAnsi="Arial Narrow" w:cstheme="minorHAnsi"/>
                <w:b/>
              </w:rPr>
              <w:t xml:space="preserve"> EUR</w:t>
            </w:r>
            <w:r w:rsidR="00417932">
              <w:rPr>
                <w:rFonts w:ascii="Arial Narrow" w:hAnsi="Arial Narrow" w:cstheme="minorHAnsi"/>
                <w:b/>
              </w:rPr>
              <w:t>.</w:t>
            </w:r>
          </w:p>
          <w:p w14:paraId="3A281827" w14:textId="2196A482"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0B23A65D"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C53CC5">
                    <w:rPr>
                      <w:rFonts w:ascii="Arial Narrow" w:eastAsia="Times New Roman" w:hAnsi="Arial Narrow"/>
                      <w:b/>
                      <w:bCs/>
                      <w:color w:val="000000"/>
                      <w:lang w:eastAsia="sk-SK"/>
                    </w:rPr>
                    <w:t xml:space="preserve">% </w:t>
                  </w:r>
                  <w:r w:rsidR="004F448E" w:rsidRPr="00C53CC5">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5B995F85" w14:textId="77777777" w:rsidR="007C217C" w:rsidRDefault="007C217C" w:rsidP="00F1589B">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Slovenská správa ciest</w:t>
                  </w:r>
                </w:p>
                <w:p w14:paraId="13059C36" w14:textId="2AF5884D" w:rsidR="00420DF5" w:rsidRPr="00F1589B" w:rsidRDefault="00C953B7" w:rsidP="007C217C">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 xml:space="preserve">Právna </w:t>
                  </w:r>
                  <w:r w:rsidR="007C217C">
                    <w:rPr>
                      <w:rFonts w:ascii="Arial Narrow" w:eastAsia="Times New Roman" w:hAnsi="Arial Narrow"/>
                      <w:color w:val="000000"/>
                      <w:lang w:eastAsia="sk-SK"/>
                    </w:rPr>
                    <w:t>forma: rozpočtová organizácia</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46C30EFC" w14:textId="53129299" w:rsidR="00B237AE" w:rsidRPr="005768FA" w:rsidRDefault="00C4623D" w:rsidP="002B1BCF">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2B1BCF">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7BAB2E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712575A4"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35EF9817" w14:textId="70A44580"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43AA7D87"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4052950" w14:textId="539973C5"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1545772A" w14:textId="77777777" w:rsidR="00472A05" w:rsidRDefault="00472A05"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196A8E84"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 xml:space="preserve">v </w:t>
            </w:r>
            <w:r w:rsidRPr="009A1CCD">
              <w:rPr>
                <w:rFonts w:ascii="Arial Narrow" w:hAnsi="Arial Narrow"/>
                <w:u w:val="single"/>
              </w:rPr>
              <w:lastRenderedPageBreak/>
              <w:t>písomnej forme</w:t>
            </w:r>
            <w:r w:rsidRPr="009A1CCD">
              <w:rPr>
                <w:rFonts w:ascii="Arial Narrow" w:hAnsi="Arial Narrow"/>
              </w:rPr>
              <w:t xml:space="preserve">. </w:t>
            </w:r>
          </w:p>
          <w:p w14:paraId="27EA1FBE"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5BD081EE"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915735B"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650DA7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36D9CD24"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5C9FA39C"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7354871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0CCF5B05"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71088981" w14:textId="5721DD23"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09E38465"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785AC54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4D4FCDB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099324D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6CF84921"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C1A63B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6B70062C"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73274E06" w14:textId="77777777" w:rsidR="00C9602A" w:rsidRDefault="000B045D"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4974266E" w14:textId="77777777" w:rsidR="00120AAA" w:rsidRDefault="00120AAA" w:rsidP="00120AAA">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2F35631F" w14:textId="07F3393C" w:rsidR="00120AAA" w:rsidRPr="00450B6F" w:rsidRDefault="00120AAA" w:rsidP="00120AAA">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6ACBBB45"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09C7F31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6E3AC111" w14:textId="621215A4"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5F0D9BE4" w14:textId="6AD522A5"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487A9296" w14:textId="0EC572CE"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3A294ED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5DC24E9E"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6BE2EB09" w14:textId="0AA67F2D"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F863CD">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F863CD">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F863CD">
        <w:trPr>
          <w:trHeight w:val="20"/>
        </w:trPr>
        <w:tc>
          <w:tcPr>
            <w:tcW w:w="674" w:type="dxa"/>
            <w:shd w:val="clear" w:color="auto" w:fill="D9D9D9" w:themeFill="background1" w:themeFillShade="D9"/>
          </w:tcPr>
          <w:p w14:paraId="0A9BB958" w14:textId="476A4FC0"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4FE0F6EC" w14:textId="77777777" w:rsidR="007C217C" w:rsidRDefault="007C217C" w:rsidP="00D45093">
            <w:pPr>
              <w:spacing w:before="120" w:after="0" w:line="240" w:lineRule="auto"/>
              <w:jc w:val="both"/>
              <w:rPr>
                <w:rFonts w:ascii="Arial Narrow" w:hAnsi="Arial Narrow"/>
                <w:b/>
              </w:rPr>
            </w:pPr>
            <w:r>
              <w:rPr>
                <w:rFonts w:ascii="Arial Narrow" w:hAnsi="Arial Narrow"/>
                <w:b/>
              </w:rPr>
              <w:t>Slovenská správa ciest</w:t>
            </w:r>
          </w:p>
          <w:p w14:paraId="490AB1A0" w14:textId="3D2F0509"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907E29" w:rsidRPr="00954355" w14:paraId="460B0302" w14:textId="77777777" w:rsidTr="00F863CD">
        <w:trPr>
          <w:trHeight w:val="20"/>
        </w:trPr>
        <w:tc>
          <w:tcPr>
            <w:tcW w:w="674" w:type="dxa"/>
            <w:shd w:val="clear" w:color="auto" w:fill="D9D9D9" w:themeFill="background1" w:themeFillShade="D9"/>
          </w:tcPr>
          <w:p w14:paraId="737F8E21" w14:textId="6746990F"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F7C6EF0" w14:textId="5E755A0F" w:rsidR="00907E29" w:rsidRPr="00F1589B" w:rsidRDefault="00907E29" w:rsidP="00985397">
            <w:pPr>
              <w:pStyle w:val="Default"/>
              <w:spacing w:before="120"/>
              <w:rPr>
                <w:rFonts w:ascii="Arial Narrow" w:hAnsi="Arial Narrow" w:cstheme="minorHAnsi"/>
                <w:sz w:val="22"/>
                <w:szCs w:val="22"/>
              </w:rPr>
            </w:pPr>
            <w:r w:rsidRPr="00F1589B">
              <w:rPr>
                <w:rFonts w:ascii="Arial Narrow" w:hAnsi="Arial Narrow"/>
                <w:b/>
                <w:bCs/>
                <w:sz w:val="22"/>
                <w:szCs w:val="22"/>
              </w:rPr>
              <w:t>Podmienka</w:t>
            </w:r>
            <w:r>
              <w:rPr>
                <w:rFonts w:ascii="Arial Narrow" w:hAnsi="Arial Narrow"/>
                <w:b/>
                <w:bCs/>
                <w:sz w:val="22"/>
                <w:szCs w:val="22"/>
              </w:rPr>
              <w:t xml:space="preserve"> nebyť</w:t>
            </w:r>
            <w:r w:rsidRPr="00F1589B">
              <w:rPr>
                <w:rFonts w:ascii="Arial Narrow" w:hAnsi="Arial Narrow"/>
                <w:b/>
                <w:bCs/>
                <w:sz w:val="22"/>
                <w:szCs w:val="22"/>
              </w:rPr>
              <w:t xml:space="preserve"> dlžníkom na daniach</w:t>
            </w:r>
            <w:r w:rsidR="00165AF5" w:rsidRPr="00165AF5">
              <w:rPr>
                <w:rFonts w:ascii="Arial Narrow" w:hAnsi="Arial Narrow"/>
                <w:b/>
                <w:bCs/>
                <w:sz w:val="22"/>
                <w:szCs w:val="22"/>
              </w:rPr>
              <w:t>, vedených miestne príslušným daňovým úradom</w:t>
            </w:r>
            <w:r w:rsidRPr="00F1589B">
              <w:rPr>
                <w:rFonts w:ascii="Arial Narrow" w:hAnsi="Arial Narrow"/>
                <w:b/>
                <w:bCs/>
                <w:sz w:val="22"/>
                <w:szCs w:val="22"/>
              </w:rPr>
              <w:t xml:space="preserve"> </w:t>
            </w:r>
          </w:p>
        </w:tc>
        <w:tc>
          <w:tcPr>
            <w:tcW w:w="6349" w:type="dxa"/>
            <w:gridSpan w:val="3"/>
            <w:shd w:val="clear" w:color="auto" w:fill="auto"/>
          </w:tcPr>
          <w:p w14:paraId="258C214E" w14:textId="77777777" w:rsidR="00907E29" w:rsidRPr="00F1589B" w:rsidRDefault="00907E29" w:rsidP="0022397A">
            <w:pPr>
              <w:pStyle w:val="Default"/>
              <w:spacing w:before="120"/>
              <w:jc w:val="both"/>
              <w:rPr>
                <w:rFonts w:ascii="Arial Narrow" w:hAnsi="Arial Narrow" w:cstheme="minorHAnsi"/>
                <w:sz w:val="22"/>
                <w:szCs w:val="22"/>
              </w:rPr>
            </w:pPr>
            <w:r w:rsidRPr="00F1589B">
              <w:rPr>
                <w:rFonts w:ascii="Arial Narrow" w:hAnsi="Arial Narrow"/>
                <w:sz w:val="22"/>
                <w:szCs w:val="22"/>
              </w:rPr>
              <w:t>Žiadateľ nesmie byť dlžníkom na dania</w:t>
            </w:r>
            <w:r>
              <w:rPr>
                <w:rFonts w:ascii="Arial Narrow" w:hAnsi="Arial Narrow"/>
                <w:sz w:val="22"/>
                <w:szCs w:val="22"/>
              </w:rPr>
              <w:t>ch</w:t>
            </w:r>
            <w:r w:rsidRPr="00F1589B">
              <w:rPr>
                <w:rFonts w:ascii="Arial Narrow" w:hAnsi="Arial Narrow"/>
                <w:sz w:val="22"/>
                <w:szCs w:val="22"/>
              </w:rPr>
              <w:t xml:space="preserve"> </w:t>
            </w:r>
          </w:p>
          <w:p w14:paraId="63B8DD34" w14:textId="237D3AC1" w:rsidR="00907E29" w:rsidRPr="00F1589B" w:rsidRDefault="00907E29" w:rsidP="00A601C5">
            <w:pPr>
              <w:pStyle w:val="Default"/>
              <w:jc w:val="both"/>
              <w:rPr>
                <w:rFonts w:ascii="Arial Narrow" w:hAnsi="Arial Narrow" w:cstheme="minorHAnsi"/>
                <w:sz w:val="22"/>
                <w:szCs w:val="22"/>
              </w:rPr>
            </w:pPr>
          </w:p>
        </w:tc>
      </w:tr>
      <w:tr w:rsidR="00907E29" w:rsidRPr="00954355" w14:paraId="13AB967C" w14:textId="77777777" w:rsidTr="00F863CD">
        <w:trPr>
          <w:trHeight w:val="20"/>
        </w:trPr>
        <w:tc>
          <w:tcPr>
            <w:tcW w:w="674" w:type="dxa"/>
            <w:shd w:val="clear" w:color="auto" w:fill="D9D9D9" w:themeFill="background1" w:themeFillShade="D9"/>
          </w:tcPr>
          <w:p w14:paraId="0591FD9E" w14:textId="0A035AAE"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CBB4800"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poistného na zdravotnom poistení </w:t>
            </w:r>
          </w:p>
        </w:tc>
        <w:tc>
          <w:tcPr>
            <w:tcW w:w="6349" w:type="dxa"/>
            <w:gridSpan w:val="3"/>
            <w:shd w:val="clear" w:color="auto" w:fill="auto"/>
          </w:tcPr>
          <w:p w14:paraId="28D04546" w14:textId="69DFAFD1" w:rsidR="00907E29" w:rsidRDefault="00907E29" w:rsidP="0047453E">
            <w:pPr>
              <w:pStyle w:val="Default"/>
              <w:spacing w:before="120"/>
              <w:jc w:val="both"/>
              <w:rPr>
                <w:rFonts w:ascii="Arial Narrow" w:hAnsi="Arial Narrow"/>
                <w:sz w:val="22"/>
                <w:szCs w:val="22"/>
              </w:rPr>
            </w:pPr>
            <w:r w:rsidRPr="00F1589B">
              <w:rPr>
                <w:rFonts w:ascii="Arial Narrow" w:hAnsi="Arial Narrow"/>
                <w:sz w:val="22"/>
                <w:szCs w:val="22"/>
              </w:rPr>
              <w:t>Žiadateľ nesmie byť dlžníkom poistného na zdravotnom poistení v žiadnej zdravotnej poisťovni poskytujúcej ve</w:t>
            </w:r>
            <w:r>
              <w:rPr>
                <w:rFonts w:ascii="Arial Narrow" w:hAnsi="Arial Narrow"/>
                <w:sz w:val="22"/>
                <w:szCs w:val="22"/>
              </w:rPr>
              <w:t>rejné zdravotné poistenie v</w:t>
            </w:r>
            <w:r w:rsidR="00D25C39">
              <w:rPr>
                <w:rFonts w:ascii="Arial Narrow" w:hAnsi="Arial Narrow"/>
                <w:sz w:val="22"/>
                <w:szCs w:val="22"/>
              </w:rPr>
              <w:t> </w:t>
            </w:r>
            <w:r>
              <w:rPr>
                <w:rFonts w:ascii="Arial Narrow" w:hAnsi="Arial Narrow"/>
                <w:sz w:val="22"/>
                <w:szCs w:val="22"/>
              </w:rPr>
              <w:t>SR</w:t>
            </w:r>
            <w:r w:rsidR="00D25C39">
              <w:rPr>
                <w:rFonts w:ascii="Arial Narrow" w:hAnsi="Arial Narrow"/>
                <w:sz w:val="22"/>
                <w:szCs w:val="22"/>
              </w:rPr>
              <w:t>.</w:t>
            </w:r>
          </w:p>
          <w:p w14:paraId="5546C957" w14:textId="77777777" w:rsidR="00D25C39" w:rsidRPr="00D25C39" w:rsidRDefault="00D25C39" w:rsidP="00D25C39">
            <w:pPr>
              <w:pStyle w:val="Default"/>
              <w:spacing w:before="120"/>
              <w:jc w:val="both"/>
              <w:rPr>
                <w:rFonts w:ascii="Arial Narrow" w:hAnsi="Arial Narrow"/>
                <w:sz w:val="22"/>
                <w:szCs w:val="22"/>
              </w:rPr>
            </w:pPr>
            <w:r w:rsidRPr="00D25C39">
              <w:rPr>
                <w:rFonts w:ascii="Arial Narrow" w:hAnsi="Arial Narrow"/>
                <w:sz w:val="22"/>
                <w:szCs w:val="22"/>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p w14:paraId="47C60B48" w14:textId="1AE9B24B" w:rsidR="00907E29" w:rsidRPr="00F1589B" w:rsidRDefault="00D25C39" w:rsidP="00974A1E">
            <w:pPr>
              <w:pStyle w:val="Default"/>
              <w:spacing w:before="120"/>
              <w:jc w:val="both"/>
              <w:rPr>
                <w:rFonts w:ascii="Arial Narrow" w:hAnsi="Arial Narrow"/>
                <w:sz w:val="22"/>
                <w:szCs w:val="22"/>
              </w:rPr>
            </w:pPr>
            <w:r w:rsidRPr="00D25C39">
              <w:rPr>
                <w:rFonts w:ascii="Arial Narrow" w:hAnsi="Arial Narrow"/>
                <w:sz w:val="22"/>
                <w:szCs w:val="22"/>
              </w:rPr>
              <w:t>Dlh sa posudzuje vo vzťahu ku každej jednej zdravotnej poisťovni samostatne.</w:t>
            </w:r>
          </w:p>
        </w:tc>
      </w:tr>
      <w:tr w:rsidR="00907E29" w:rsidRPr="00954355" w14:paraId="423841F6" w14:textId="77777777" w:rsidTr="00F863CD">
        <w:trPr>
          <w:trHeight w:val="20"/>
        </w:trPr>
        <w:tc>
          <w:tcPr>
            <w:tcW w:w="674" w:type="dxa"/>
            <w:shd w:val="clear" w:color="auto" w:fill="D9D9D9" w:themeFill="background1" w:themeFillShade="D9"/>
          </w:tcPr>
          <w:p w14:paraId="4596464D" w14:textId="1A6AB08A"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113C394"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na sociálnom poistení </w:t>
            </w:r>
          </w:p>
        </w:tc>
        <w:tc>
          <w:tcPr>
            <w:tcW w:w="6349" w:type="dxa"/>
            <w:gridSpan w:val="3"/>
            <w:shd w:val="clear" w:color="auto" w:fill="auto"/>
          </w:tcPr>
          <w:p w14:paraId="5CC6ECEB" w14:textId="77777777" w:rsidR="00907E29" w:rsidRPr="00F1589B" w:rsidRDefault="00907E29" w:rsidP="00DC0402">
            <w:pPr>
              <w:pStyle w:val="Default"/>
              <w:spacing w:before="120"/>
              <w:jc w:val="both"/>
              <w:rPr>
                <w:rFonts w:ascii="Arial Narrow" w:hAnsi="Arial Narrow"/>
                <w:sz w:val="22"/>
                <w:szCs w:val="22"/>
              </w:rPr>
            </w:pPr>
            <w:r w:rsidRPr="00F1589B">
              <w:rPr>
                <w:rFonts w:ascii="Arial Narrow" w:hAnsi="Arial Narrow"/>
                <w:sz w:val="22"/>
                <w:szCs w:val="22"/>
              </w:rPr>
              <w:t xml:space="preserve">Žiadateľ nesmie byť </w:t>
            </w:r>
            <w:r>
              <w:rPr>
                <w:rFonts w:ascii="Arial Narrow" w:hAnsi="Arial Narrow"/>
                <w:sz w:val="22"/>
                <w:szCs w:val="22"/>
              </w:rPr>
              <w:t>dlžníkom na sociálnom poistení</w:t>
            </w:r>
          </w:p>
          <w:p w14:paraId="5E42C2CE" w14:textId="3A8663A3" w:rsidR="00907E29" w:rsidRPr="00F1589B" w:rsidRDefault="00907E29" w:rsidP="00056ADD">
            <w:pPr>
              <w:pStyle w:val="Default"/>
              <w:jc w:val="both"/>
              <w:rPr>
                <w:rFonts w:ascii="Arial Narrow" w:hAnsi="Arial Narrow"/>
                <w:sz w:val="22"/>
                <w:szCs w:val="22"/>
              </w:rPr>
            </w:pPr>
          </w:p>
        </w:tc>
      </w:tr>
      <w:tr w:rsidR="00122F41" w:rsidRPr="00954355" w14:paraId="6137736E" w14:textId="77777777" w:rsidTr="00F863CD">
        <w:trPr>
          <w:trHeight w:val="20"/>
        </w:trPr>
        <w:tc>
          <w:tcPr>
            <w:tcW w:w="674" w:type="dxa"/>
            <w:shd w:val="clear" w:color="auto" w:fill="D9D9D9" w:themeFill="background1" w:themeFillShade="D9"/>
          </w:tcPr>
          <w:p w14:paraId="47ACC3CA"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9E000A3" w14:textId="16E67C2C"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31854867" w14:textId="7605B2C0"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41D30474" w14:textId="77777777" w:rsidTr="00F863CD">
        <w:trPr>
          <w:trHeight w:val="20"/>
        </w:trPr>
        <w:tc>
          <w:tcPr>
            <w:tcW w:w="674" w:type="dxa"/>
            <w:shd w:val="clear" w:color="auto" w:fill="D9D9D9" w:themeFill="background1" w:themeFillShade="D9"/>
          </w:tcPr>
          <w:p w14:paraId="27BF6C3D" w14:textId="4E215512"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7C8997C0"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09866D8E"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120AAA" w:rsidRPr="00954355" w14:paraId="268FF061" w14:textId="77777777" w:rsidTr="00F863CD">
        <w:trPr>
          <w:trHeight w:val="20"/>
        </w:trPr>
        <w:tc>
          <w:tcPr>
            <w:tcW w:w="674" w:type="dxa"/>
            <w:shd w:val="clear" w:color="auto" w:fill="D9D9D9" w:themeFill="background1" w:themeFillShade="D9"/>
          </w:tcPr>
          <w:p w14:paraId="710C9FBE" w14:textId="77777777" w:rsidR="00120AAA" w:rsidRDefault="00120AAA" w:rsidP="00120AAA">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C5924C7" w14:textId="68C6266D" w:rsidR="00120AAA" w:rsidRPr="00CB47DC" w:rsidRDefault="00120AAA" w:rsidP="00120AAA">
            <w:pPr>
              <w:pStyle w:val="Default"/>
              <w:spacing w:before="120"/>
              <w:rPr>
                <w:rFonts w:ascii="Arial Narrow" w:hAnsi="Arial Narrow"/>
                <w:b/>
                <w:bCs/>
                <w:sz w:val="22"/>
                <w:szCs w:val="22"/>
              </w:rPr>
            </w:pPr>
            <w:r w:rsidRPr="00FF2F50">
              <w:rPr>
                <w:rFonts w:ascii="Arial Narrow" w:hAnsi="Arial Narrow"/>
                <w:b/>
                <w:bCs/>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52E4975F" w14:textId="14BD1198" w:rsidR="00120AAA" w:rsidRPr="00F1589B" w:rsidRDefault="00120AAA" w:rsidP="00120AAA">
            <w:pPr>
              <w:pStyle w:val="Default"/>
              <w:spacing w:before="120"/>
              <w:jc w:val="both"/>
              <w:rPr>
                <w:rFonts w:ascii="Arial Narrow" w:hAnsi="Arial Narrow"/>
                <w:sz w:val="22"/>
                <w:szCs w:val="22"/>
              </w:rPr>
            </w:pPr>
            <w:r w:rsidRPr="00FF2F5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120AAA" w:rsidRPr="00954355" w14:paraId="799D8D0F" w14:textId="77777777" w:rsidTr="00F863CD">
        <w:trPr>
          <w:trHeight w:val="20"/>
        </w:trPr>
        <w:tc>
          <w:tcPr>
            <w:tcW w:w="9524" w:type="dxa"/>
            <w:gridSpan w:val="5"/>
            <w:shd w:val="clear" w:color="auto" w:fill="D9D9D9" w:themeFill="background1" w:themeFillShade="D9"/>
          </w:tcPr>
          <w:p w14:paraId="0045320B" w14:textId="7CEE5716" w:rsidR="00120AAA" w:rsidRPr="00F1589B" w:rsidRDefault="00120AAA" w:rsidP="00120AAA">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120AAA" w:rsidRPr="00954355" w14:paraId="52AD6DB9" w14:textId="77777777" w:rsidTr="00F863CD">
        <w:trPr>
          <w:trHeight w:val="20"/>
        </w:trPr>
        <w:tc>
          <w:tcPr>
            <w:tcW w:w="674" w:type="dxa"/>
            <w:shd w:val="clear" w:color="auto" w:fill="D9D9D9" w:themeFill="background1" w:themeFillShade="D9"/>
            <w:vAlign w:val="center"/>
          </w:tcPr>
          <w:p w14:paraId="2C397A14" w14:textId="3AD9E201" w:rsidR="00120AAA" w:rsidRPr="00F1589B" w:rsidRDefault="00120AAA" w:rsidP="00120AAA">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340D1C45" w14:textId="77777777" w:rsidR="00120AAA" w:rsidRPr="00F1589B" w:rsidRDefault="00120AAA" w:rsidP="00120AAA">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120AAA" w:rsidRPr="001057AA" w:rsidRDefault="00120AAA" w:rsidP="00120AAA">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20AAA" w:rsidRPr="00954355" w14:paraId="5AA202E2" w14:textId="77777777" w:rsidTr="00F863CD">
        <w:trPr>
          <w:trHeight w:val="20"/>
        </w:trPr>
        <w:tc>
          <w:tcPr>
            <w:tcW w:w="674" w:type="dxa"/>
            <w:shd w:val="clear" w:color="auto" w:fill="D9D9D9" w:themeFill="background1" w:themeFillShade="D9"/>
          </w:tcPr>
          <w:p w14:paraId="6257230E" w14:textId="6FC9735F" w:rsidR="00120AAA" w:rsidRPr="00AD5B71" w:rsidRDefault="00120AAA" w:rsidP="00120AA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120AAA" w:rsidRPr="00F1589B" w:rsidRDefault="00120AAA" w:rsidP="00120AAA">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E9DBCB1" w:rsidR="00120AAA" w:rsidRDefault="00120AAA" w:rsidP="00120AAA">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45CCF49" w14:textId="1B811C11" w:rsidR="00120AAA" w:rsidRDefault="00120AAA" w:rsidP="00120AAA">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6.2 Zlepšenie bezpečnosti a dostupnosti cestnej infraštruktúry TEN-T a regionálnej mobility prostredníctvom výstavby a modernizácie ciest I. triedy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34BD19A4" w14:textId="6851C14D" w:rsidR="00120AAA" w:rsidRPr="00D44DB6" w:rsidRDefault="00120AAA" w:rsidP="00120AAA">
            <w:pPr>
              <w:pStyle w:val="Default"/>
              <w:spacing w:before="120"/>
              <w:jc w:val="both"/>
              <w:rPr>
                <w:rFonts w:ascii="Arial Narrow" w:hAnsi="Arial Narrow"/>
                <w:b/>
                <w:color w:val="auto"/>
                <w:sz w:val="22"/>
                <w:szCs w:val="22"/>
              </w:rPr>
            </w:pPr>
            <w:r>
              <w:rPr>
                <w:rFonts w:ascii="Arial Narrow" w:hAnsi="Arial Narrow"/>
                <w:b/>
                <w:color w:val="auto"/>
                <w:sz w:val="22"/>
                <w:szCs w:val="22"/>
              </w:rPr>
              <w:t>D</w:t>
            </w:r>
            <w:r w:rsidRPr="006A53B5">
              <w:rPr>
                <w:rFonts w:ascii="Arial Narrow" w:hAnsi="Arial Narrow"/>
                <w:b/>
                <w:color w:val="auto"/>
                <w:sz w:val="22"/>
                <w:szCs w:val="22"/>
              </w:rPr>
              <w:t xml:space="preserve">. </w:t>
            </w:r>
            <w:r>
              <w:rPr>
                <w:rFonts w:ascii="Arial Narrow" w:hAnsi="Arial Narrow"/>
                <w:b/>
                <w:color w:val="auto"/>
                <w:sz w:val="22"/>
                <w:szCs w:val="22"/>
              </w:rPr>
              <w:t>Projektová príprava.</w:t>
            </w:r>
          </w:p>
          <w:p w14:paraId="78A12F57" w14:textId="5434B2B7" w:rsidR="00120AAA" w:rsidRPr="00D45093" w:rsidRDefault="00120AAA" w:rsidP="00120AAA">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Pr="008F26C8">
              <w:rPr>
                <w:rFonts w:ascii="Arial Narrow" w:hAnsi="Arial Narrow"/>
              </w:rPr>
              <w:t>.</w:t>
            </w:r>
          </w:p>
        </w:tc>
      </w:tr>
      <w:tr w:rsidR="00120AAA" w:rsidRPr="00954355" w14:paraId="26D71917" w14:textId="77777777" w:rsidTr="00F863CD">
        <w:trPr>
          <w:trHeight w:val="20"/>
        </w:trPr>
        <w:tc>
          <w:tcPr>
            <w:tcW w:w="674" w:type="dxa"/>
            <w:shd w:val="clear" w:color="auto" w:fill="D9D9D9" w:themeFill="background1" w:themeFillShade="D9"/>
          </w:tcPr>
          <w:p w14:paraId="66857425" w14:textId="600C5C52" w:rsidR="00120AAA" w:rsidRPr="00AD5B71" w:rsidRDefault="00120AAA" w:rsidP="00120AA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2DC84ABA" w:rsidR="00120AAA" w:rsidRPr="00F1589B" w:rsidRDefault="00120AAA" w:rsidP="00120AAA">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BBEC081" w14:textId="14C933C5" w:rsidR="00120AAA" w:rsidRPr="00F1589B" w:rsidRDefault="00120AAA" w:rsidP="00120AAA">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120AAA" w:rsidRPr="00F1589B" w:rsidRDefault="00120AAA" w:rsidP="00120AAA">
            <w:pPr>
              <w:pStyle w:val="Default"/>
              <w:jc w:val="both"/>
              <w:rPr>
                <w:rFonts w:ascii="Arial Narrow" w:hAnsi="Arial Narrow" w:cstheme="minorHAnsi"/>
                <w:sz w:val="22"/>
                <w:szCs w:val="22"/>
              </w:rPr>
            </w:pPr>
          </w:p>
        </w:tc>
      </w:tr>
      <w:tr w:rsidR="00120AAA" w:rsidRPr="00954355" w14:paraId="52379E65" w14:textId="77777777" w:rsidTr="00F863CD">
        <w:trPr>
          <w:trHeight w:val="20"/>
        </w:trPr>
        <w:tc>
          <w:tcPr>
            <w:tcW w:w="9524" w:type="dxa"/>
            <w:gridSpan w:val="5"/>
            <w:shd w:val="clear" w:color="auto" w:fill="D9D9D9" w:themeFill="background1" w:themeFillShade="D9"/>
          </w:tcPr>
          <w:p w14:paraId="5BF146D7" w14:textId="313F537A" w:rsidR="00120AAA" w:rsidRPr="00F1589B" w:rsidRDefault="00120AAA" w:rsidP="00120AAA">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výdavkov realizácie projektu</w:t>
            </w:r>
          </w:p>
        </w:tc>
      </w:tr>
      <w:tr w:rsidR="00120AAA" w:rsidRPr="00954355" w14:paraId="31598BDF" w14:textId="77777777" w:rsidTr="00F863CD">
        <w:trPr>
          <w:trHeight w:val="20"/>
        </w:trPr>
        <w:tc>
          <w:tcPr>
            <w:tcW w:w="674" w:type="dxa"/>
            <w:shd w:val="clear" w:color="auto" w:fill="D9D9D9" w:themeFill="background1" w:themeFillShade="D9"/>
            <w:vAlign w:val="center"/>
          </w:tcPr>
          <w:p w14:paraId="3AC4580B" w14:textId="53C02345" w:rsidR="00120AAA" w:rsidRPr="00F1589B" w:rsidRDefault="00120AAA" w:rsidP="00120AAA">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9725F30" w14:textId="77777777" w:rsidR="00120AAA" w:rsidRPr="00F1589B" w:rsidRDefault="00120AAA" w:rsidP="00120AAA">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3BA68F6" w14:textId="6DA43062" w:rsidR="00120AAA" w:rsidRPr="001057AA" w:rsidRDefault="00120AAA" w:rsidP="00120AAA">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20AAA" w:rsidRPr="00954355" w14:paraId="29621FE9" w14:textId="77777777" w:rsidTr="00F863CD">
        <w:trPr>
          <w:trHeight w:val="20"/>
        </w:trPr>
        <w:tc>
          <w:tcPr>
            <w:tcW w:w="674" w:type="dxa"/>
            <w:shd w:val="clear" w:color="auto" w:fill="D9D9D9" w:themeFill="background1" w:themeFillShade="D9"/>
          </w:tcPr>
          <w:p w14:paraId="5357B012" w14:textId="2C67BA8C" w:rsidR="00120AAA" w:rsidRPr="00AD5B71" w:rsidRDefault="00120AAA" w:rsidP="00120AA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60A7602" w14:textId="77777777" w:rsidR="00120AAA" w:rsidRPr="008F26C8" w:rsidRDefault="00120AAA" w:rsidP="00120AAA">
            <w:pPr>
              <w:pStyle w:val="Default"/>
              <w:spacing w:before="120"/>
              <w:rPr>
                <w:rFonts w:ascii="Arial Narrow" w:hAnsi="Arial Narrow"/>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48275E86" w14:textId="45424920" w:rsidR="00120AAA" w:rsidRPr="00FA1731" w:rsidRDefault="00120AAA" w:rsidP="00120AAA">
            <w:pPr>
              <w:spacing w:before="120" w:after="0" w:line="240" w:lineRule="auto"/>
              <w:jc w:val="both"/>
              <w:rPr>
                <w:rFonts w:ascii="Arial Narrow" w:hAnsi="Arial Narrow" w:cstheme="minorHAnsi"/>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1" w:history="1">
              <w:r>
                <w:rPr>
                  <w:rStyle w:val="Hypertextovprepojenie"/>
                  <w:rFonts w:ascii="Arial Narrow" w:hAnsi="Arial Narrow"/>
                </w:rPr>
                <w:t>Príručka k oprávnenosti výdavkov - OPII - Operačný program Integrovaná infraštruktúra</w:t>
              </w:r>
            </w:hyperlink>
            <w:r>
              <w:rPr>
                <w:rFonts w:ascii="Arial Narrow" w:hAnsi="Arial Narrow"/>
              </w:rPr>
              <w:t xml:space="preserve"> </w:t>
            </w:r>
          </w:p>
        </w:tc>
      </w:tr>
      <w:tr w:rsidR="00120AAA" w:rsidRPr="00954355" w14:paraId="164739C4" w14:textId="77777777" w:rsidTr="00F863CD">
        <w:trPr>
          <w:trHeight w:val="20"/>
        </w:trPr>
        <w:tc>
          <w:tcPr>
            <w:tcW w:w="9524" w:type="dxa"/>
            <w:gridSpan w:val="5"/>
            <w:shd w:val="clear" w:color="auto" w:fill="D9D9D9" w:themeFill="background1" w:themeFillShade="D9"/>
          </w:tcPr>
          <w:p w14:paraId="368B3A45" w14:textId="13479A40" w:rsidR="00120AAA" w:rsidRPr="00F1589B" w:rsidRDefault="00120AAA" w:rsidP="00120AAA">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120AAA" w:rsidRPr="00954355" w14:paraId="64C6A316" w14:textId="77777777" w:rsidTr="00F863CD">
        <w:trPr>
          <w:trHeight w:val="20"/>
        </w:trPr>
        <w:tc>
          <w:tcPr>
            <w:tcW w:w="674" w:type="dxa"/>
            <w:shd w:val="clear" w:color="auto" w:fill="D9D9D9" w:themeFill="background1" w:themeFillShade="D9"/>
            <w:vAlign w:val="center"/>
          </w:tcPr>
          <w:p w14:paraId="457FDFBB" w14:textId="0D15DEEB" w:rsidR="00120AAA" w:rsidRPr="00F1589B" w:rsidRDefault="00120AAA" w:rsidP="00120AAA">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55B6E65E" w14:textId="77777777" w:rsidR="00120AAA" w:rsidRPr="00F1589B" w:rsidRDefault="00120AAA" w:rsidP="00120AAA">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120AAA" w:rsidRPr="001057AA" w:rsidRDefault="00120AAA" w:rsidP="00120AAA">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20AAA" w:rsidRPr="00954355" w14:paraId="07A7A040" w14:textId="77777777" w:rsidTr="00F863CD">
        <w:trPr>
          <w:trHeight w:val="20"/>
        </w:trPr>
        <w:tc>
          <w:tcPr>
            <w:tcW w:w="674" w:type="dxa"/>
            <w:shd w:val="clear" w:color="auto" w:fill="D9D9D9" w:themeFill="background1" w:themeFillShade="D9"/>
          </w:tcPr>
          <w:p w14:paraId="336B6334" w14:textId="2F76C333" w:rsidR="00120AAA" w:rsidRPr="00AD5B71" w:rsidRDefault="00120AAA" w:rsidP="00120AA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120AAA" w:rsidRPr="00493E1F" w:rsidRDefault="00120AAA" w:rsidP="00120AAA">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120AAA" w:rsidRPr="00F1589B" w:rsidRDefault="00120AAA" w:rsidP="00120AAA">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5E2DA909" w14:textId="77777777" w:rsidR="00120AAA" w:rsidRDefault="00120AAA" w:rsidP="00120AAA">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7DDC4DF5" w14:textId="32F4E679" w:rsidR="00120AAA" w:rsidRPr="008F26C8" w:rsidRDefault="00120AAA" w:rsidP="00D31596">
            <w:pPr>
              <w:spacing w:after="0" w:line="240" w:lineRule="auto"/>
              <w:jc w:val="both"/>
              <w:rPr>
                <w:rFonts w:ascii="Arial Narrow" w:hAnsi="Arial Narrow"/>
                <w:color w:val="FF0000"/>
              </w:rPr>
            </w:pPr>
            <w:r w:rsidRPr="00AC3304">
              <w:rPr>
                <w:rFonts w:ascii="Arial Narrow" w:hAnsi="Arial Narrow"/>
                <w:b/>
              </w:rPr>
              <w:t>Košický</w:t>
            </w:r>
            <w:r w:rsidR="00D31596">
              <w:rPr>
                <w:rFonts w:ascii="Arial Narrow" w:hAnsi="Arial Narrow"/>
                <w:b/>
              </w:rPr>
              <w:t>,</w:t>
            </w:r>
            <w:r w:rsidRPr="00AC3304">
              <w:rPr>
                <w:rFonts w:ascii="Arial Narrow" w:hAnsi="Arial Narrow"/>
                <w:b/>
              </w:rPr>
              <w:t xml:space="preserve"> Prešovský</w:t>
            </w:r>
            <w:r w:rsidR="00D31596">
              <w:rPr>
                <w:rFonts w:ascii="Arial Narrow" w:hAnsi="Arial Narrow"/>
                <w:b/>
              </w:rPr>
              <w:t>, Trenčiansky a Žilinský</w:t>
            </w:r>
            <w:r>
              <w:rPr>
                <w:rFonts w:ascii="Arial Narrow" w:hAnsi="Arial Narrow"/>
                <w:b/>
              </w:rPr>
              <w:t xml:space="preserve"> kraj</w:t>
            </w:r>
          </w:p>
        </w:tc>
      </w:tr>
      <w:tr w:rsidR="00120AAA" w:rsidRPr="00954355" w14:paraId="60CAD117" w14:textId="77777777" w:rsidTr="00F863CD">
        <w:trPr>
          <w:trHeight w:val="20"/>
        </w:trPr>
        <w:tc>
          <w:tcPr>
            <w:tcW w:w="9524" w:type="dxa"/>
            <w:gridSpan w:val="5"/>
            <w:shd w:val="clear" w:color="auto" w:fill="D9D9D9" w:themeFill="background1" w:themeFillShade="D9"/>
          </w:tcPr>
          <w:p w14:paraId="27B4DE8F" w14:textId="056C6571" w:rsidR="00120AAA" w:rsidRPr="00F1589B" w:rsidRDefault="00120AAA" w:rsidP="00120AAA">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120AAA" w:rsidRPr="00954355" w14:paraId="6F4A8049" w14:textId="77777777" w:rsidTr="00F863CD">
        <w:trPr>
          <w:trHeight w:val="20"/>
        </w:trPr>
        <w:tc>
          <w:tcPr>
            <w:tcW w:w="674" w:type="dxa"/>
            <w:shd w:val="clear" w:color="auto" w:fill="D9D9D9" w:themeFill="background1" w:themeFillShade="D9"/>
            <w:vAlign w:val="center"/>
          </w:tcPr>
          <w:p w14:paraId="5FC44196" w14:textId="1B15907A" w:rsidR="00120AAA" w:rsidRPr="00F1589B" w:rsidRDefault="00120AAA" w:rsidP="00120AAA">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714F65B" w14:textId="77777777" w:rsidR="00120AAA" w:rsidRPr="00F1589B" w:rsidRDefault="00120AAA" w:rsidP="00120AAA">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120AAA" w:rsidRPr="001057AA" w:rsidRDefault="00120AAA" w:rsidP="00120AAA">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20AAA" w:rsidRPr="00954355" w14:paraId="22D15DCA" w14:textId="77777777" w:rsidTr="00F863CD">
        <w:trPr>
          <w:trHeight w:val="20"/>
        </w:trPr>
        <w:tc>
          <w:tcPr>
            <w:tcW w:w="674" w:type="dxa"/>
            <w:shd w:val="clear" w:color="auto" w:fill="D9D9D9" w:themeFill="background1" w:themeFillShade="D9"/>
          </w:tcPr>
          <w:p w14:paraId="182857D9" w14:textId="1A9BF9ED" w:rsidR="00120AAA" w:rsidRPr="00AD5B71" w:rsidRDefault="00120AAA" w:rsidP="00120AA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120AAA" w:rsidRPr="00493E1F" w:rsidRDefault="00120AAA" w:rsidP="00120AAA">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2569C194" w:rsidR="00120AAA" w:rsidRPr="008F26C8" w:rsidRDefault="00120AAA" w:rsidP="00120AAA">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120AAA" w:rsidRPr="00954355" w14:paraId="0ED6561A" w14:textId="77777777" w:rsidTr="00F863CD">
        <w:trPr>
          <w:trHeight w:val="20"/>
        </w:trPr>
        <w:tc>
          <w:tcPr>
            <w:tcW w:w="9524" w:type="dxa"/>
            <w:gridSpan w:val="5"/>
            <w:shd w:val="clear" w:color="auto" w:fill="D9D9D9" w:themeFill="background1" w:themeFillShade="D9"/>
          </w:tcPr>
          <w:p w14:paraId="4B1C1173" w14:textId="0F015A02" w:rsidR="00120AAA" w:rsidRPr="00F1589B" w:rsidRDefault="00120AAA" w:rsidP="00120AAA">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Spôsob financovania</w:t>
            </w:r>
          </w:p>
        </w:tc>
      </w:tr>
      <w:tr w:rsidR="00120AAA" w:rsidRPr="00954355" w14:paraId="2028FFA2" w14:textId="77777777" w:rsidTr="00F863CD">
        <w:trPr>
          <w:trHeight w:val="20"/>
        </w:trPr>
        <w:tc>
          <w:tcPr>
            <w:tcW w:w="674" w:type="dxa"/>
            <w:shd w:val="clear" w:color="auto" w:fill="D9D9D9" w:themeFill="background1" w:themeFillShade="D9"/>
            <w:vAlign w:val="center"/>
          </w:tcPr>
          <w:p w14:paraId="4FB1D772" w14:textId="25544727" w:rsidR="00120AAA" w:rsidRPr="00F1589B" w:rsidRDefault="00120AAA" w:rsidP="00120AAA">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74A30C7F" w14:textId="77777777" w:rsidR="00120AAA" w:rsidRPr="00F1589B" w:rsidRDefault="00120AAA" w:rsidP="00120AAA">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2E236D68" w14:textId="6A63817B" w:rsidR="00120AAA" w:rsidRPr="001057AA" w:rsidRDefault="00120AAA" w:rsidP="00120AAA">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20AAA" w:rsidRPr="00954355" w14:paraId="67FD0850" w14:textId="77777777" w:rsidTr="00F863CD">
        <w:trPr>
          <w:trHeight w:val="20"/>
        </w:trPr>
        <w:tc>
          <w:tcPr>
            <w:tcW w:w="674" w:type="dxa"/>
            <w:shd w:val="clear" w:color="auto" w:fill="D9D9D9" w:themeFill="background1" w:themeFillShade="D9"/>
          </w:tcPr>
          <w:p w14:paraId="5FE39CF3" w14:textId="6D076926" w:rsidR="00120AAA" w:rsidRPr="00AD5B71" w:rsidRDefault="00120AAA" w:rsidP="00120AA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A0911D6" w14:textId="77777777" w:rsidR="00120AAA" w:rsidRPr="00493E1F" w:rsidRDefault="00120AAA" w:rsidP="00120AAA">
            <w:pPr>
              <w:pStyle w:val="Default"/>
              <w:spacing w:before="120"/>
              <w:rPr>
                <w:rFonts w:ascii="Arial Narrow" w:hAnsi="Arial Narrow"/>
                <w:sz w:val="22"/>
                <w:szCs w:val="22"/>
              </w:rPr>
            </w:pPr>
            <w:r w:rsidRPr="00493E1F">
              <w:rPr>
                <w:rFonts w:ascii="Arial Narrow" w:hAnsi="Arial Narrow"/>
                <w:b/>
                <w:bCs/>
                <w:sz w:val="22"/>
                <w:szCs w:val="22"/>
              </w:rPr>
              <w:t xml:space="preserve">Podmienka </w:t>
            </w:r>
            <w:r>
              <w:rPr>
                <w:rFonts w:ascii="Arial Narrow" w:hAnsi="Arial Narrow"/>
                <w:b/>
                <w:bCs/>
                <w:sz w:val="22"/>
                <w:szCs w:val="22"/>
              </w:rPr>
              <w:t xml:space="preserve">relevantného </w:t>
            </w:r>
            <w:r w:rsidRPr="00493E1F">
              <w:rPr>
                <w:rFonts w:ascii="Arial Narrow" w:hAnsi="Arial Narrow"/>
                <w:b/>
                <w:bCs/>
                <w:sz w:val="22"/>
                <w:szCs w:val="22"/>
              </w:rPr>
              <w:t>spôsobu financovania</w:t>
            </w:r>
          </w:p>
        </w:tc>
        <w:tc>
          <w:tcPr>
            <w:tcW w:w="6339" w:type="dxa"/>
            <w:gridSpan w:val="2"/>
            <w:shd w:val="clear" w:color="auto" w:fill="auto"/>
          </w:tcPr>
          <w:p w14:paraId="08FE0661" w14:textId="77777777" w:rsidR="00120AAA" w:rsidRPr="00875778" w:rsidRDefault="00120AAA" w:rsidP="00120AAA">
            <w:pPr>
              <w:spacing w:before="120" w:after="0" w:line="240" w:lineRule="auto"/>
              <w:jc w:val="both"/>
              <w:rPr>
                <w:rFonts w:ascii="Arial Narrow" w:hAnsi="Arial Narrow"/>
              </w:rPr>
            </w:pPr>
            <w:r w:rsidRPr="00875778">
              <w:rPr>
                <w:rFonts w:ascii="Arial Narrow" w:hAnsi="Arial Narrow"/>
              </w:rPr>
              <w:t xml:space="preserve">Vyplácanie prijímateľa v závislosti od jeho právnej formy sa realizuje podľa Systému finančného riadenia </w:t>
            </w:r>
            <w:r w:rsidRPr="00875778">
              <w:rPr>
                <w:rFonts w:ascii="Arial Narrow" w:hAnsi="Arial Narrow" w:hint="eastAsia"/>
              </w:rPr>
              <w:t>š</w:t>
            </w:r>
            <w:r w:rsidRPr="00875778">
              <w:rPr>
                <w:rFonts w:ascii="Arial Narrow" w:hAnsi="Arial Narrow"/>
              </w:rPr>
              <w:t xml:space="preserve">trukturálnych fondov, Kohézneho fondu a Európskeho námorného a rybárskeho fondu na programové obdobie 2014 – 2020 (ďalej </w:t>
            </w:r>
            <w:r>
              <w:rPr>
                <w:rFonts w:ascii="Arial Narrow" w:hAnsi="Arial Narrow"/>
              </w:rPr>
              <w:t>len</w:t>
            </w:r>
            <w:r w:rsidRPr="00875778">
              <w:rPr>
                <w:rFonts w:ascii="Arial Narrow" w:hAnsi="Arial Narrow"/>
              </w:rPr>
              <w:t xml:space="preserve"> „Systém finančného riadenia“): </w:t>
            </w:r>
          </w:p>
          <w:p w14:paraId="14475D3B" w14:textId="77777777" w:rsidR="00120AAA" w:rsidRDefault="00120AAA" w:rsidP="00120AAA">
            <w:pPr>
              <w:pStyle w:val="Odsekzoznamu"/>
              <w:numPr>
                <w:ilvl w:val="0"/>
                <w:numId w:val="10"/>
              </w:numPr>
              <w:ind w:left="318" w:hanging="284"/>
              <w:jc w:val="both"/>
              <w:rPr>
                <w:rFonts w:ascii="Arial Narrow" w:hAnsi="Arial Narrow"/>
                <w:sz w:val="22"/>
                <w:szCs w:val="22"/>
              </w:rPr>
            </w:pPr>
            <w:r w:rsidRPr="00875778">
              <w:rPr>
                <w:rFonts w:ascii="Arial Narrow" w:hAnsi="Arial Narrow"/>
                <w:sz w:val="22"/>
                <w:szCs w:val="22"/>
              </w:rPr>
              <w:t xml:space="preserve">systémom predfinancovania, </w:t>
            </w:r>
          </w:p>
          <w:p w14:paraId="6E0A071B" w14:textId="2AFAF531" w:rsidR="00120AAA" w:rsidRPr="00875778" w:rsidRDefault="00120AAA" w:rsidP="00120AAA">
            <w:pPr>
              <w:pStyle w:val="Odsekzoznamu"/>
              <w:numPr>
                <w:ilvl w:val="0"/>
                <w:numId w:val="10"/>
              </w:numPr>
              <w:ind w:left="318" w:hanging="284"/>
              <w:jc w:val="both"/>
              <w:rPr>
                <w:rFonts w:ascii="Arial Narrow" w:hAnsi="Arial Narrow"/>
                <w:sz w:val="22"/>
                <w:szCs w:val="22"/>
              </w:rPr>
            </w:pPr>
            <w:r w:rsidRPr="00F438CD">
              <w:rPr>
                <w:rFonts w:ascii="Arial Narrow" w:hAnsi="Arial Narrow"/>
                <w:sz w:val="22"/>
                <w:szCs w:val="22"/>
              </w:rPr>
              <w:t>systémom zálohových platieb</w:t>
            </w:r>
            <w:r>
              <w:rPr>
                <w:rFonts w:ascii="Arial Narrow" w:hAnsi="Arial Narrow"/>
                <w:sz w:val="22"/>
                <w:szCs w:val="22"/>
              </w:rPr>
              <w:t>,</w:t>
            </w:r>
          </w:p>
          <w:p w14:paraId="23B6FD3D" w14:textId="77777777" w:rsidR="00120AAA" w:rsidRPr="00875778" w:rsidRDefault="00120AAA" w:rsidP="00120AAA">
            <w:pPr>
              <w:pStyle w:val="Odsekzoznamu"/>
              <w:numPr>
                <w:ilvl w:val="0"/>
                <w:numId w:val="10"/>
              </w:numPr>
              <w:spacing w:before="120"/>
              <w:ind w:left="318" w:hanging="284"/>
              <w:jc w:val="both"/>
              <w:rPr>
                <w:rFonts w:ascii="Arial Narrow" w:hAnsi="Arial Narrow"/>
                <w:color w:val="000000" w:themeColor="text1"/>
                <w:sz w:val="22"/>
                <w:szCs w:val="22"/>
              </w:rPr>
            </w:pPr>
            <w:r w:rsidRPr="00875778">
              <w:rPr>
                <w:rFonts w:ascii="Arial Narrow" w:hAnsi="Arial Narrow"/>
                <w:sz w:val="22"/>
                <w:szCs w:val="22"/>
              </w:rPr>
              <w:t xml:space="preserve">systémom refundácie, </w:t>
            </w:r>
          </w:p>
          <w:p w14:paraId="3E1DE4AD" w14:textId="77777777" w:rsidR="00120AAA" w:rsidRPr="00875778" w:rsidRDefault="00120AAA" w:rsidP="00120AAA">
            <w:pPr>
              <w:pStyle w:val="Odsekzoznamu"/>
              <w:numPr>
                <w:ilvl w:val="0"/>
                <w:numId w:val="10"/>
              </w:numPr>
              <w:spacing w:before="120"/>
              <w:ind w:left="318" w:hanging="284"/>
              <w:jc w:val="both"/>
              <w:rPr>
                <w:rFonts w:ascii="Arial Narrow" w:hAnsi="Arial Narrow"/>
                <w:color w:val="000000" w:themeColor="text1"/>
                <w:sz w:val="22"/>
                <w:szCs w:val="22"/>
              </w:rPr>
            </w:pPr>
            <w:r w:rsidRPr="00875778">
              <w:rPr>
                <w:rFonts w:ascii="Arial Narrow" w:hAnsi="Arial Narrow"/>
                <w:sz w:val="22"/>
                <w:szCs w:val="22"/>
              </w:rPr>
              <w:t>alebo kombináciou uvedených systémov.</w:t>
            </w:r>
          </w:p>
          <w:p w14:paraId="1BDAA0AF" w14:textId="11993B08" w:rsidR="00120AAA" w:rsidRDefault="00120AAA" w:rsidP="00120AAA">
            <w:pPr>
              <w:spacing w:before="120" w:after="0" w:line="240" w:lineRule="auto"/>
              <w:jc w:val="both"/>
              <w:rPr>
                <w:rFonts w:ascii="Arial Narrow" w:hAnsi="Arial Narrow"/>
              </w:rPr>
            </w:pPr>
            <w:r w:rsidRPr="00604660">
              <w:rPr>
                <w:rFonts w:ascii="Arial Narrow" w:hAnsi="Arial Narrow"/>
              </w:rPr>
              <w:t>Podmienka poskytnutia príspevku, ktorou je stanovenie spôsobu financovania</w:t>
            </w:r>
            <w:r>
              <w:rPr>
                <w:rFonts w:ascii="Arial Narrow" w:hAnsi="Arial Narrow"/>
              </w:rPr>
              <w:t>,</w:t>
            </w:r>
            <w:r w:rsidRPr="00604660">
              <w:rPr>
                <w:rFonts w:ascii="Arial Narrow" w:hAnsi="Arial Narrow"/>
              </w:rPr>
              <w:t xml:space="preserve"> je stanovená ako povinná podmienka poskytnutia príspevku vo vyzvaní a nie je osobitne overovaná v rámci konania o ŽoNFP a samostatne dokladovaná zo strany žiadateľa.</w:t>
            </w:r>
            <w:r>
              <w:rPr>
                <w:rFonts w:ascii="Arial Narrow" w:hAnsi="Arial Narrow"/>
              </w:rPr>
              <w:t xml:space="preserve"> Systém financovania bude zadefinovaný v zmluve o poskytnutí NFP.</w:t>
            </w:r>
          </w:p>
          <w:p w14:paraId="2D531944" w14:textId="47F0E325" w:rsidR="00120AAA" w:rsidRPr="000339AF" w:rsidRDefault="00120AAA" w:rsidP="00120AAA">
            <w:pPr>
              <w:spacing w:before="120" w:after="0" w:line="240" w:lineRule="auto"/>
              <w:jc w:val="both"/>
              <w:rPr>
                <w:rFonts w:ascii="Arial Narrow" w:hAnsi="Arial Narrow"/>
                <w:color w:val="FF0000"/>
              </w:rPr>
            </w:pPr>
            <w:r w:rsidRPr="00B039D0">
              <w:rPr>
                <w:rFonts w:ascii="Arial Narrow" w:hAnsi="Arial Narrow"/>
              </w:rPr>
              <w:t xml:space="preserve">Forma poskytovaného príspevku: </w:t>
            </w:r>
            <w:r w:rsidRPr="001D29D9">
              <w:rPr>
                <w:rFonts w:ascii="Arial Narrow" w:hAnsi="Arial Narrow"/>
                <w:b/>
              </w:rPr>
              <w:t>nenávratný finančný príspevok</w:t>
            </w:r>
            <w:r w:rsidRPr="00B039D0">
              <w:rPr>
                <w:rFonts w:ascii="Arial Narrow" w:hAnsi="Arial Narrow"/>
              </w:rPr>
              <w:t>.</w:t>
            </w:r>
          </w:p>
        </w:tc>
      </w:tr>
      <w:tr w:rsidR="00120AAA" w:rsidRPr="00954355" w14:paraId="7B13E06B" w14:textId="77777777" w:rsidTr="00F863CD">
        <w:trPr>
          <w:trHeight w:val="20"/>
        </w:trPr>
        <w:tc>
          <w:tcPr>
            <w:tcW w:w="9524" w:type="dxa"/>
            <w:gridSpan w:val="5"/>
            <w:shd w:val="clear" w:color="auto" w:fill="D9D9D9" w:themeFill="background1" w:themeFillShade="D9"/>
          </w:tcPr>
          <w:p w14:paraId="28951A04" w14:textId="3DA0AFB0" w:rsidR="00120AAA" w:rsidRPr="00F1589B" w:rsidRDefault="00120AAA" w:rsidP="00120AAA">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120AAA" w:rsidRPr="00954355" w14:paraId="332368D6" w14:textId="77777777" w:rsidTr="00F863CD">
        <w:trPr>
          <w:trHeight w:val="20"/>
        </w:trPr>
        <w:tc>
          <w:tcPr>
            <w:tcW w:w="674" w:type="dxa"/>
            <w:shd w:val="clear" w:color="auto" w:fill="D9D9D9" w:themeFill="background1" w:themeFillShade="D9"/>
            <w:vAlign w:val="center"/>
          </w:tcPr>
          <w:p w14:paraId="44956853" w14:textId="2D3A6ACD" w:rsidR="00120AAA" w:rsidRPr="00F1589B" w:rsidRDefault="00120AAA" w:rsidP="00120AAA">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32D010F2" w14:textId="77777777" w:rsidR="00120AAA" w:rsidRPr="00F1589B" w:rsidRDefault="00120AAA" w:rsidP="00120AAA">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120AAA" w:rsidRPr="001057AA" w:rsidRDefault="00120AAA" w:rsidP="00120AAA">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20AAA" w:rsidRPr="00954355" w14:paraId="6F4CB74E" w14:textId="77777777" w:rsidTr="00F863CD">
        <w:trPr>
          <w:trHeight w:val="20"/>
        </w:trPr>
        <w:tc>
          <w:tcPr>
            <w:tcW w:w="674" w:type="dxa"/>
            <w:shd w:val="clear" w:color="auto" w:fill="D9D9D9" w:themeFill="background1" w:themeFillShade="D9"/>
          </w:tcPr>
          <w:p w14:paraId="7079A2CB" w14:textId="5059B8BC" w:rsidR="00120AAA" w:rsidRPr="00AD5B71" w:rsidRDefault="00120AAA" w:rsidP="00120AAA">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120AAA" w:rsidRPr="00F1589B" w:rsidRDefault="00120AAA" w:rsidP="00120AAA">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6685E680" w14:textId="77777777" w:rsidR="00120AAA" w:rsidRPr="00F1589B" w:rsidRDefault="00120AAA" w:rsidP="00120AAA">
            <w:pPr>
              <w:pStyle w:val="Default"/>
              <w:spacing w:before="120"/>
              <w:rPr>
                <w:rFonts w:ascii="Arial Narrow" w:hAnsi="Arial Narrow"/>
                <w:sz w:val="22"/>
                <w:szCs w:val="22"/>
              </w:rPr>
            </w:pPr>
          </w:p>
        </w:tc>
        <w:tc>
          <w:tcPr>
            <w:tcW w:w="6333" w:type="dxa"/>
            <w:shd w:val="clear" w:color="auto" w:fill="auto"/>
          </w:tcPr>
          <w:p w14:paraId="28665265" w14:textId="77777777" w:rsidR="00120AAA" w:rsidRDefault="00120AAA" w:rsidP="00120AAA">
            <w:pPr>
              <w:spacing w:before="120" w:after="0" w:line="240" w:lineRule="auto"/>
              <w:jc w:val="both"/>
              <w:rPr>
                <w:rFonts w:ascii="Arial Narrow" w:hAnsi="Arial Narrow"/>
              </w:rPr>
            </w:pPr>
            <w:r w:rsidRPr="0010061D">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FE13F78" w14:textId="7873A988" w:rsidR="00120AAA" w:rsidRPr="00DF6198" w:rsidRDefault="00120AAA" w:rsidP="00120AAA">
            <w:pPr>
              <w:spacing w:before="120" w:after="0" w:line="240" w:lineRule="auto"/>
              <w:jc w:val="both"/>
              <w:rPr>
                <w:rFonts w:ascii="Arial Narrow" w:hAnsi="Arial Narrow"/>
              </w:rPr>
            </w:pPr>
            <w:r w:rsidRPr="0010061D">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tc>
      </w:tr>
      <w:tr w:rsidR="00120AAA" w:rsidRPr="00954355" w14:paraId="21301F4A" w14:textId="77777777" w:rsidTr="00F863CD">
        <w:trPr>
          <w:trHeight w:val="20"/>
        </w:trPr>
        <w:tc>
          <w:tcPr>
            <w:tcW w:w="674" w:type="dxa"/>
            <w:shd w:val="clear" w:color="auto" w:fill="D9D9D9" w:themeFill="background1" w:themeFillShade="D9"/>
          </w:tcPr>
          <w:p w14:paraId="7991E014" w14:textId="1D10EDB9" w:rsidR="00120AAA" w:rsidRPr="00AD5B71" w:rsidRDefault="00120AAA" w:rsidP="00120AAA">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77F357AC" w:rsidR="00120AAA" w:rsidRPr="00D44DB6" w:rsidRDefault="00120AAA" w:rsidP="00120AAA">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332934EE" w14:textId="21460904" w:rsidR="00120AAA" w:rsidRPr="00DF0D6B" w:rsidRDefault="00120AAA" w:rsidP="00120AAA">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527568D" w14:textId="1EF87AA4" w:rsidR="00120AAA" w:rsidRPr="00DF0D6B" w:rsidRDefault="00120AAA" w:rsidP="00120AAA">
            <w:pPr>
              <w:pStyle w:val="Default"/>
              <w:ind w:left="318"/>
              <w:jc w:val="both"/>
              <w:rPr>
                <w:rFonts w:ascii="Arial Narrow" w:hAnsi="Arial Narrow" w:cstheme="minorHAnsi"/>
                <w:sz w:val="22"/>
                <w:szCs w:val="22"/>
              </w:rPr>
            </w:pPr>
          </w:p>
        </w:tc>
      </w:tr>
      <w:tr w:rsidR="00120AAA" w:rsidRPr="00954355" w14:paraId="24286E9B" w14:textId="77777777" w:rsidTr="00F863CD">
        <w:trPr>
          <w:trHeight w:val="20"/>
        </w:trPr>
        <w:tc>
          <w:tcPr>
            <w:tcW w:w="9524" w:type="dxa"/>
            <w:gridSpan w:val="5"/>
            <w:shd w:val="clear" w:color="auto" w:fill="D9D9D9" w:themeFill="background1" w:themeFillShade="D9"/>
          </w:tcPr>
          <w:p w14:paraId="49999651" w14:textId="098B8799" w:rsidR="00120AAA" w:rsidRPr="00F1589B" w:rsidRDefault="00120AAA" w:rsidP="00120AAA">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120AAA" w:rsidRPr="00954355" w14:paraId="6DCF4E1A" w14:textId="77777777" w:rsidTr="00F863CD">
        <w:trPr>
          <w:trHeight w:val="20"/>
        </w:trPr>
        <w:tc>
          <w:tcPr>
            <w:tcW w:w="674" w:type="dxa"/>
            <w:shd w:val="clear" w:color="auto" w:fill="D9D9D9" w:themeFill="background1" w:themeFillShade="D9"/>
            <w:vAlign w:val="center"/>
          </w:tcPr>
          <w:p w14:paraId="3E27FE3C" w14:textId="352006D3" w:rsidR="00120AAA" w:rsidRPr="00F1589B" w:rsidRDefault="00120AAA" w:rsidP="00120AAA">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F511A0B" w14:textId="77777777" w:rsidR="00120AAA" w:rsidRPr="00F1589B" w:rsidRDefault="00120AAA" w:rsidP="00120AAA">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120AAA" w:rsidRPr="001057AA" w:rsidRDefault="00120AAA" w:rsidP="00120AAA">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20AAA" w:rsidRPr="00954355" w14:paraId="32D7F206" w14:textId="77777777" w:rsidTr="00F863CD">
        <w:trPr>
          <w:trHeight w:val="20"/>
        </w:trPr>
        <w:tc>
          <w:tcPr>
            <w:tcW w:w="674" w:type="dxa"/>
            <w:shd w:val="clear" w:color="auto" w:fill="D9D9D9" w:themeFill="background1" w:themeFillShade="D9"/>
          </w:tcPr>
          <w:p w14:paraId="38F27F8A" w14:textId="08621D2D" w:rsidR="00120AAA" w:rsidRPr="00626FE8" w:rsidRDefault="00120AAA" w:rsidP="00120AA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1FD49509" w:rsidR="00120AAA" w:rsidRPr="00DF6198" w:rsidRDefault="00120AAA" w:rsidP="00120AAA">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087AF66" w14:textId="05F079D4" w:rsidR="00120AAA" w:rsidRDefault="00120AAA" w:rsidP="00120AAA">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1"/>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59B93FF8" w14:textId="1060A27E" w:rsidR="00120AAA" w:rsidRPr="00DF6198" w:rsidRDefault="00120AAA" w:rsidP="00120AAA">
            <w:pPr>
              <w:spacing w:before="120" w:after="0" w:line="240" w:lineRule="auto"/>
              <w:jc w:val="both"/>
              <w:rPr>
                <w:rFonts w:ascii="Arial Narrow" w:hAnsi="Arial Narrow"/>
                <w:u w:val="single"/>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2"/>
            </w:r>
            <w:r>
              <w:rPr>
                <w:rFonts w:ascii="Arial Narrow" w:hAnsi="Arial Narrow"/>
              </w:rPr>
              <w:t>.</w:t>
            </w:r>
          </w:p>
        </w:tc>
      </w:tr>
      <w:tr w:rsidR="00120AAA" w:rsidRPr="00954355" w14:paraId="4E5EEE12" w14:textId="77777777" w:rsidTr="00F863CD">
        <w:trPr>
          <w:trHeight w:val="20"/>
        </w:trPr>
        <w:tc>
          <w:tcPr>
            <w:tcW w:w="674" w:type="dxa"/>
            <w:shd w:val="clear" w:color="auto" w:fill="D9D9D9" w:themeFill="background1" w:themeFillShade="D9"/>
          </w:tcPr>
          <w:p w14:paraId="5A85AC4C" w14:textId="37060697" w:rsidR="00120AAA" w:rsidRPr="00F61671" w:rsidRDefault="00120AAA" w:rsidP="00120AA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120AAA" w:rsidRPr="00DF6198" w:rsidRDefault="00120AAA" w:rsidP="00120AAA">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10FB5D87" w:rsidR="00120AAA" w:rsidRPr="00DF6198" w:rsidRDefault="00120AAA" w:rsidP="00120AAA">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Pr>
                  <w:rStyle w:val="Hypertextovprepojenie"/>
                  <w:rFonts w:ascii="Arial Narrow" w:hAnsi="Arial Narrow"/>
                </w:rPr>
                <w:t>Príručka k oprávnenosti výdavkov - OPII - Operačný program Integrovaná infraštruktúra</w:t>
              </w:r>
            </w:hyperlink>
          </w:p>
        </w:tc>
      </w:tr>
      <w:tr w:rsidR="00120AAA" w:rsidRPr="00954355" w14:paraId="613691CB" w14:textId="77777777" w:rsidTr="00F863CD">
        <w:trPr>
          <w:trHeight w:val="20"/>
        </w:trPr>
        <w:tc>
          <w:tcPr>
            <w:tcW w:w="674" w:type="dxa"/>
            <w:shd w:val="clear" w:color="auto" w:fill="D9D9D9" w:themeFill="background1" w:themeFillShade="D9"/>
          </w:tcPr>
          <w:p w14:paraId="3AF6411A" w14:textId="273926A8" w:rsidR="00120AAA" w:rsidRPr="00F61671" w:rsidRDefault="00120AAA" w:rsidP="00120AA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120AAA" w:rsidRPr="00F1589B" w:rsidRDefault="00120AAA" w:rsidP="00120AAA">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1E8C699D" w:rsidR="00120AAA" w:rsidRPr="00D45093" w:rsidRDefault="00120AAA" w:rsidP="00120AAA">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Pr>
                  <w:rStyle w:val="Hypertextovprepojenie"/>
                  <w:rFonts w:ascii="Arial Narrow" w:hAnsi="Arial Narrow"/>
                </w:rPr>
                <w:t>Prehľad ukazovateľov OPII - OPII - Operačný program Integrovaná infraštruktúra</w:t>
              </w:r>
            </w:hyperlink>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6FC15839" w14:textId="38F493B9"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45B8E44F"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611B97B8"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40A9633C"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EC4DE31"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6DF5EE53" w14:textId="747EF7E9"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14:paraId="37059A9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EBBD5CA" w14:textId="11DDA92E" w:rsidR="00200152" w:rsidRPr="00247983" w:rsidRDefault="00AD55F7" w:rsidP="00247983">
            <w:pPr>
              <w:autoSpaceDE w:val="0"/>
              <w:autoSpaceDN w:val="0"/>
              <w:spacing w:before="120" w:after="0"/>
              <w:jc w:val="both"/>
              <w:rPr>
                <w:rFonts w:ascii="Arial Narrow" w:hAnsi="Arial Narrow"/>
                <w:color w:val="000000"/>
                <w:lang w:eastAsia="sk-SK"/>
              </w:rPr>
            </w:pPr>
            <w:r w:rsidRPr="00854D62">
              <w:rPr>
                <w:rFonts w:ascii="Arial Narrow" w:hAnsi="Arial Narrow"/>
                <w:color w:val="000000"/>
                <w:lang w:eastAsia="sk-SK"/>
              </w:rPr>
              <w:t xml:space="preserve">V prípade tohto písomného vyzvania </w:t>
            </w:r>
            <w:r w:rsidRPr="00854D62">
              <w:rPr>
                <w:rFonts w:ascii="Arial Narrow" w:hAnsi="Arial Narrow"/>
                <w:b/>
                <w:bCs/>
                <w:color w:val="000000"/>
                <w:lang w:eastAsia="sk-SK"/>
              </w:rPr>
              <w:t>neboli</w:t>
            </w:r>
            <w:r w:rsidRPr="00854D62">
              <w:rPr>
                <w:rFonts w:ascii="Arial Narrow" w:hAnsi="Arial Narrow"/>
                <w:color w:val="000000"/>
                <w:lang w:eastAsia="sk-SK"/>
              </w:rPr>
              <w:t xml:space="preserve"> v rámci schváleného </w:t>
            </w:r>
            <w:r w:rsidRPr="00854D62">
              <w:rPr>
                <w:rFonts w:ascii="Arial Narrow" w:hAnsi="Arial Narrow"/>
                <w:b/>
                <w:bCs/>
                <w:color w:val="000000"/>
                <w:lang w:eastAsia="sk-SK"/>
              </w:rPr>
              <w:t>Plánu vyzvaní OPII pre veľké projekty, národné projekty a projekty technickej pomoci na rok 20</w:t>
            </w:r>
            <w:r>
              <w:rPr>
                <w:rFonts w:ascii="Arial Narrow" w:hAnsi="Arial Narrow"/>
                <w:b/>
                <w:bCs/>
                <w:color w:val="000000"/>
                <w:lang w:eastAsia="sk-SK"/>
              </w:rPr>
              <w:t>20</w:t>
            </w:r>
            <w:r w:rsidRPr="00854D62">
              <w:rPr>
                <w:rFonts w:ascii="Arial Narrow" w:hAnsi="Arial Narrow"/>
                <w:b/>
                <w:bCs/>
                <w:color w:val="000000"/>
                <w:lang w:eastAsia="sk-SK"/>
              </w:rPr>
              <w:t xml:space="preserve"> </w:t>
            </w:r>
            <w:r w:rsidRPr="00854D62">
              <w:rPr>
                <w:rFonts w:ascii="Arial Narrow" w:hAnsi="Arial Narrow"/>
                <w:color w:val="000000"/>
                <w:lang w:eastAsia="sk-SK"/>
              </w:rPr>
              <w:t>identifikované synergické a komplementárne účinky v rámci EŠIF a ani s inými politikami, stratégiami a nástrojmi EÚ.</w:t>
            </w:r>
          </w:p>
        </w:tc>
      </w:tr>
    </w:tbl>
    <w:p w14:paraId="5F58F26A"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613947B2"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27795E2F"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361024E3"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AD6039"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25C86A3A" w14:textId="05F273BE"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723579CB" w14:textId="52C0AAE5"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149FF23D"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02C43E5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644B79BB"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1E32E154"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2456118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4BD497B" w14:textId="2765BF0A"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CB8B074" w14:textId="390A79DA"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4"/>
      <w:footerReference w:type="defaul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C9A061" w14:textId="77777777" w:rsidR="0049783F" w:rsidRDefault="0049783F" w:rsidP="00784ECE">
      <w:pPr>
        <w:spacing w:after="0" w:line="240" w:lineRule="auto"/>
      </w:pPr>
      <w:r>
        <w:separator/>
      </w:r>
    </w:p>
  </w:endnote>
  <w:endnote w:type="continuationSeparator" w:id="0">
    <w:p w14:paraId="7948F1C3" w14:textId="77777777" w:rsidR="0049783F" w:rsidRDefault="0049783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6D0AB1CC" w:rsidR="0049783F" w:rsidRDefault="0049783F" w:rsidP="00B235CF">
        <w:pPr>
          <w:pStyle w:val="Pta"/>
          <w:ind w:firstLine="2832"/>
        </w:pP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8B28A7">
          <w:rPr>
            <w:rFonts w:asciiTheme="minorHAnsi" w:hAnsiTheme="minorHAnsi"/>
            <w:noProof/>
            <w:sz w:val="20"/>
            <w:szCs w:val="20"/>
          </w:rPr>
          <w:t>1</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DE516" w14:textId="77777777" w:rsidR="0049783F" w:rsidRDefault="0049783F" w:rsidP="00784ECE">
      <w:pPr>
        <w:spacing w:after="0" w:line="240" w:lineRule="auto"/>
      </w:pPr>
      <w:r>
        <w:separator/>
      </w:r>
    </w:p>
  </w:footnote>
  <w:footnote w:type="continuationSeparator" w:id="0">
    <w:p w14:paraId="60A3CB75" w14:textId="77777777" w:rsidR="0049783F" w:rsidRDefault="0049783F" w:rsidP="00784ECE">
      <w:pPr>
        <w:spacing w:after="0" w:line="240" w:lineRule="auto"/>
      </w:pPr>
      <w:r>
        <w:continuationSeparator/>
      </w:r>
    </w:p>
  </w:footnote>
  <w:footnote w:id="1">
    <w:p w14:paraId="26948C0D" w14:textId="1651005F" w:rsidR="00120AAA" w:rsidRPr="00626FE8" w:rsidRDefault="00120AAA"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Pr="00301740">
          <w:rPr>
            <w:rStyle w:val="Hypertextovprepojenie"/>
            <w:rFonts w:ascii="Arial Narrow" w:hAnsi="Arial Narrow"/>
            <w:sz w:val="18"/>
            <w:szCs w:val="18"/>
          </w:rPr>
          <w:t>www.vicepremier.gov.sk</w:t>
        </w:r>
      </w:hyperlink>
      <w:r w:rsidRPr="00EC635E">
        <w:rPr>
          <w:rFonts w:ascii="Arial Narrow" w:hAnsi="Arial Narrow"/>
          <w:sz w:val="18"/>
          <w:szCs w:val="18"/>
        </w:rPr>
        <w:t xml:space="preserve">. Systém implementácie HP RMŽaN na webovom sídle </w:t>
      </w:r>
      <w:hyperlink r:id="rId2" w:history="1">
        <w:r w:rsidRPr="00642ABE">
          <w:rPr>
            <w:rStyle w:val="Hypertextovprepojenie"/>
            <w:rFonts w:ascii="Arial Narrow" w:hAnsi="Arial Narrow"/>
            <w:sz w:val="18"/>
            <w:szCs w:val="18"/>
          </w:rPr>
          <w:t>www.vicepremier.gov.sk</w:t>
        </w:r>
      </w:hyperlink>
      <w:r>
        <w:rPr>
          <w:rFonts w:ascii="Arial Narrow" w:hAnsi="Arial Narrow"/>
          <w:sz w:val="18"/>
          <w:szCs w:val="18"/>
        </w:rPr>
        <w:t>.</w:t>
      </w:r>
      <w:r w:rsidRPr="00626FE8">
        <w:rPr>
          <w:rFonts w:ascii="Arial Narrow" w:hAnsi="Arial Narrow"/>
          <w:sz w:val="18"/>
          <w:szCs w:val="18"/>
        </w:rPr>
        <w:t xml:space="preserve">    </w:t>
      </w:r>
    </w:p>
  </w:footnote>
  <w:footnote w:id="2">
    <w:p w14:paraId="6646655B" w14:textId="71CBAA0A" w:rsidR="00120AAA" w:rsidRPr="00737991" w:rsidRDefault="00120AAA"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Pr>
            <w:rStyle w:val="Hypertextovprepojenie"/>
            <w:rFonts w:ascii="Arial Narrow" w:hAnsi="Arial Narrow"/>
            <w:sz w:val="18"/>
            <w:szCs w:val="18"/>
          </w:rPr>
          <w:t>www.rokovania.sk</w:t>
        </w:r>
      </w:hyperlink>
      <w:r w:rsidRPr="00737991">
        <w:rPr>
          <w:rFonts w:ascii="Arial Narrow" w:hAnsi="Arial Narrow"/>
          <w:sz w:val="18"/>
          <w:szCs w:val="18"/>
        </w:rPr>
        <w:t xml:space="preserve"> 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35AB4CFE" w14:textId="77777777" w:rsidR="00120AAA" w:rsidRDefault="00120AAA"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D0146" w14:textId="3D985032" w:rsidR="00760121" w:rsidRDefault="005F54A7" w:rsidP="00F863CD">
    <w:pPr>
      <w:pStyle w:val="Hlavika"/>
      <w:jc w:val="center"/>
    </w:pPr>
    <w:r>
      <w:rPr>
        <w:noProof/>
      </w:rPr>
      <w:drawing>
        <wp:inline distT="0" distB="0" distL="0" distR="0" wp14:anchorId="7730580E" wp14:editId="14AF12A4">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FAF6B64" w14:textId="3B784748"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84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3EB5"/>
    <w:rsid w:val="00050078"/>
    <w:rsid w:val="00051900"/>
    <w:rsid w:val="00052E96"/>
    <w:rsid w:val="0005497E"/>
    <w:rsid w:val="00072336"/>
    <w:rsid w:val="00072F94"/>
    <w:rsid w:val="0007348A"/>
    <w:rsid w:val="0007481E"/>
    <w:rsid w:val="00075ADB"/>
    <w:rsid w:val="00076A60"/>
    <w:rsid w:val="00077138"/>
    <w:rsid w:val="00077421"/>
    <w:rsid w:val="00082728"/>
    <w:rsid w:val="00082BB9"/>
    <w:rsid w:val="00086681"/>
    <w:rsid w:val="0009136F"/>
    <w:rsid w:val="00092DC7"/>
    <w:rsid w:val="000A0055"/>
    <w:rsid w:val="000A5FA5"/>
    <w:rsid w:val="000A7225"/>
    <w:rsid w:val="000A7C44"/>
    <w:rsid w:val="000B045D"/>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61D"/>
    <w:rsid w:val="001007BA"/>
    <w:rsid w:val="00104C1B"/>
    <w:rsid w:val="001058E9"/>
    <w:rsid w:val="00106114"/>
    <w:rsid w:val="001068D5"/>
    <w:rsid w:val="001124DF"/>
    <w:rsid w:val="00112800"/>
    <w:rsid w:val="00112813"/>
    <w:rsid w:val="001141EA"/>
    <w:rsid w:val="00114D37"/>
    <w:rsid w:val="0011721B"/>
    <w:rsid w:val="00117A89"/>
    <w:rsid w:val="00117AB1"/>
    <w:rsid w:val="00120AAA"/>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B5C"/>
    <w:rsid w:val="00206B09"/>
    <w:rsid w:val="00206BFA"/>
    <w:rsid w:val="00207F54"/>
    <w:rsid w:val="00214F88"/>
    <w:rsid w:val="00215581"/>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47983"/>
    <w:rsid w:val="00252914"/>
    <w:rsid w:val="00252D8E"/>
    <w:rsid w:val="002551FF"/>
    <w:rsid w:val="0026703F"/>
    <w:rsid w:val="0027228D"/>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6784"/>
    <w:rsid w:val="002B7E8A"/>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1740"/>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13E8"/>
    <w:rsid w:val="00362D07"/>
    <w:rsid w:val="0036520B"/>
    <w:rsid w:val="00365E0A"/>
    <w:rsid w:val="00366746"/>
    <w:rsid w:val="0036768D"/>
    <w:rsid w:val="0037176B"/>
    <w:rsid w:val="00374CFA"/>
    <w:rsid w:val="00381BFD"/>
    <w:rsid w:val="00382E03"/>
    <w:rsid w:val="0038576B"/>
    <w:rsid w:val="0038730A"/>
    <w:rsid w:val="003878D6"/>
    <w:rsid w:val="00397CCC"/>
    <w:rsid w:val="003A3C11"/>
    <w:rsid w:val="003A77A7"/>
    <w:rsid w:val="003B6E19"/>
    <w:rsid w:val="003C13BD"/>
    <w:rsid w:val="003C1D64"/>
    <w:rsid w:val="003C4CAC"/>
    <w:rsid w:val="003C6E77"/>
    <w:rsid w:val="003D0060"/>
    <w:rsid w:val="003D5679"/>
    <w:rsid w:val="003D5AD8"/>
    <w:rsid w:val="003D72A6"/>
    <w:rsid w:val="003E1169"/>
    <w:rsid w:val="003E1C75"/>
    <w:rsid w:val="003E4431"/>
    <w:rsid w:val="003E6900"/>
    <w:rsid w:val="003E77E2"/>
    <w:rsid w:val="003F091F"/>
    <w:rsid w:val="003F20AD"/>
    <w:rsid w:val="003F4F99"/>
    <w:rsid w:val="003F57DC"/>
    <w:rsid w:val="003F6311"/>
    <w:rsid w:val="003F661F"/>
    <w:rsid w:val="004014D7"/>
    <w:rsid w:val="004029FB"/>
    <w:rsid w:val="004055B3"/>
    <w:rsid w:val="004100CB"/>
    <w:rsid w:val="00413E9E"/>
    <w:rsid w:val="00414F28"/>
    <w:rsid w:val="0041731A"/>
    <w:rsid w:val="00417932"/>
    <w:rsid w:val="00420DF5"/>
    <w:rsid w:val="004251D2"/>
    <w:rsid w:val="00427C6F"/>
    <w:rsid w:val="004332F3"/>
    <w:rsid w:val="00434AFA"/>
    <w:rsid w:val="00436C85"/>
    <w:rsid w:val="0044573A"/>
    <w:rsid w:val="00450B6F"/>
    <w:rsid w:val="00455838"/>
    <w:rsid w:val="00455A94"/>
    <w:rsid w:val="00456E89"/>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F68"/>
    <w:rsid w:val="004A17CB"/>
    <w:rsid w:val="004A1EBA"/>
    <w:rsid w:val="004A7CF9"/>
    <w:rsid w:val="004B01E2"/>
    <w:rsid w:val="004B4D3C"/>
    <w:rsid w:val="004B6EAA"/>
    <w:rsid w:val="004C09E1"/>
    <w:rsid w:val="004C17CE"/>
    <w:rsid w:val="004D045D"/>
    <w:rsid w:val="004D4FE0"/>
    <w:rsid w:val="004D5C58"/>
    <w:rsid w:val="004D7487"/>
    <w:rsid w:val="004D7F23"/>
    <w:rsid w:val="004E08AB"/>
    <w:rsid w:val="004E11D6"/>
    <w:rsid w:val="004E26F2"/>
    <w:rsid w:val="004E3001"/>
    <w:rsid w:val="004E313A"/>
    <w:rsid w:val="004E39CC"/>
    <w:rsid w:val="004E5EBB"/>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7862"/>
    <w:rsid w:val="005A015D"/>
    <w:rsid w:val="005A2101"/>
    <w:rsid w:val="005A3899"/>
    <w:rsid w:val="005A4D60"/>
    <w:rsid w:val="005A5E4E"/>
    <w:rsid w:val="005B0798"/>
    <w:rsid w:val="005B11C2"/>
    <w:rsid w:val="005B1A51"/>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2318C"/>
    <w:rsid w:val="00626384"/>
    <w:rsid w:val="006268D2"/>
    <w:rsid w:val="00626FE8"/>
    <w:rsid w:val="006317CB"/>
    <w:rsid w:val="00633404"/>
    <w:rsid w:val="0063617B"/>
    <w:rsid w:val="00640814"/>
    <w:rsid w:val="0064247B"/>
    <w:rsid w:val="00642ABE"/>
    <w:rsid w:val="00662770"/>
    <w:rsid w:val="00666322"/>
    <w:rsid w:val="00667164"/>
    <w:rsid w:val="006748F5"/>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7003FE"/>
    <w:rsid w:val="00704B64"/>
    <w:rsid w:val="00714649"/>
    <w:rsid w:val="00714A3E"/>
    <w:rsid w:val="007202A8"/>
    <w:rsid w:val="00726FA2"/>
    <w:rsid w:val="00727609"/>
    <w:rsid w:val="00730AC7"/>
    <w:rsid w:val="00731260"/>
    <w:rsid w:val="0073467A"/>
    <w:rsid w:val="00734744"/>
    <w:rsid w:val="007355DD"/>
    <w:rsid w:val="007403EC"/>
    <w:rsid w:val="00741F1F"/>
    <w:rsid w:val="00744B54"/>
    <w:rsid w:val="0074628B"/>
    <w:rsid w:val="00747AE8"/>
    <w:rsid w:val="00750FED"/>
    <w:rsid w:val="007515F9"/>
    <w:rsid w:val="00752C11"/>
    <w:rsid w:val="00753246"/>
    <w:rsid w:val="00760121"/>
    <w:rsid w:val="00761A6B"/>
    <w:rsid w:val="00762C67"/>
    <w:rsid w:val="0076471B"/>
    <w:rsid w:val="00765596"/>
    <w:rsid w:val="00765803"/>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B25C2"/>
    <w:rsid w:val="007B27BB"/>
    <w:rsid w:val="007B3023"/>
    <w:rsid w:val="007C1E80"/>
    <w:rsid w:val="007C217C"/>
    <w:rsid w:val="007C29FA"/>
    <w:rsid w:val="007C2B5F"/>
    <w:rsid w:val="007C4DA2"/>
    <w:rsid w:val="007C79F4"/>
    <w:rsid w:val="007D1ED7"/>
    <w:rsid w:val="007D4A79"/>
    <w:rsid w:val="007D717E"/>
    <w:rsid w:val="007E0B76"/>
    <w:rsid w:val="007E11F5"/>
    <w:rsid w:val="007E1B4A"/>
    <w:rsid w:val="007E1D38"/>
    <w:rsid w:val="007E1FC8"/>
    <w:rsid w:val="007E5C50"/>
    <w:rsid w:val="007F3AB0"/>
    <w:rsid w:val="007F6F70"/>
    <w:rsid w:val="007F7743"/>
    <w:rsid w:val="008027AF"/>
    <w:rsid w:val="00802BF7"/>
    <w:rsid w:val="0080378E"/>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44B1"/>
    <w:rsid w:val="0083455A"/>
    <w:rsid w:val="00834568"/>
    <w:rsid w:val="0084175B"/>
    <w:rsid w:val="008445D7"/>
    <w:rsid w:val="00847013"/>
    <w:rsid w:val="00853870"/>
    <w:rsid w:val="008545E8"/>
    <w:rsid w:val="00854ECA"/>
    <w:rsid w:val="008554BA"/>
    <w:rsid w:val="0086151A"/>
    <w:rsid w:val="008645D0"/>
    <w:rsid w:val="00866F55"/>
    <w:rsid w:val="00870138"/>
    <w:rsid w:val="008705BA"/>
    <w:rsid w:val="00870BF8"/>
    <w:rsid w:val="008732F7"/>
    <w:rsid w:val="00875778"/>
    <w:rsid w:val="008759DB"/>
    <w:rsid w:val="00875FD7"/>
    <w:rsid w:val="00876A59"/>
    <w:rsid w:val="00884BEE"/>
    <w:rsid w:val="00886F74"/>
    <w:rsid w:val="00887CA8"/>
    <w:rsid w:val="00887D04"/>
    <w:rsid w:val="008922C0"/>
    <w:rsid w:val="008946B8"/>
    <w:rsid w:val="00897FEA"/>
    <w:rsid w:val="008A2880"/>
    <w:rsid w:val="008A4ADD"/>
    <w:rsid w:val="008A4F0A"/>
    <w:rsid w:val="008A65AE"/>
    <w:rsid w:val="008B0E32"/>
    <w:rsid w:val="008B1326"/>
    <w:rsid w:val="008B28A7"/>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2785"/>
    <w:rsid w:val="008F3834"/>
    <w:rsid w:val="008F6528"/>
    <w:rsid w:val="008F6978"/>
    <w:rsid w:val="008F6DD6"/>
    <w:rsid w:val="00905153"/>
    <w:rsid w:val="00907E29"/>
    <w:rsid w:val="009153B7"/>
    <w:rsid w:val="00915B87"/>
    <w:rsid w:val="00916C25"/>
    <w:rsid w:val="009179FD"/>
    <w:rsid w:val="009202F9"/>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B41"/>
    <w:rsid w:val="009749D5"/>
    <w:rsid w:val="00974A1E"/>
    <w:rsid w:val="00976657"/>
    <w:rsid w:val="00983399"/>
    <w:rsid w:val="00985397"/>
    <w:rsid w:val="00986C03"/>
    <w:rsid w:val="009871DF"/>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11946"/>
    <w:rsid w:val="00A11DBD"/>
    <w:rsid w:val="00A136F1"/>
    <w:rsid w:val="00A160D1"/>
    <w:rsid w:val="00A205F0"/>
    <w:rsid w:val="00A207BD"/>
    <w:rsid w:val="00A22D38"/>
    <w:rsid w:val="00A250D1"/>
    <w:rsid w:val="00A25699"/>
    <w:rsid w:val="00A25B01"/>
    <w:rsid w:val="00A27517"/>
    <w:rsid w:val="00A31407"/>
    <w:rsid w:val="00A36980"/>
    <w:rsid w:val="00A40D3C"/>
    <w:rsid w:val="00A41B6F"/>
    <w:rsid w:val="00A427DF"/>
    <w:rsid w:val="00A457FD"/>
    <w:rsid w:val="00A46E11"/>
    <w:rsid w:val="00A5235F"/>
    <w:rsid w:val="00A54F52"/>
    <w:rsid w:val="00A56C94"/>
    <w:rsid w:val="00A634A9"/>
    <w:rsid w:val="00A642A6"/>
    <w:rsid w:val="00A643B4"/>
    <w:rsid w:val="00A64D9E"/>
    <w:rsid w:val="00A72CC4"/>
    <w:rsid w:val="00A75AF4"/>
    <w:rsid w:val="00A75F39"/>
    <w:rsid w:val="00A75F7B"/>
    <w:rsid w:val="00A772E3"/>
    <w:rsid w:val="00A7767A"/>
    <w:rsid w:val="00A77AF5"/>
    <w:rsid w:val="00A80264"/>
    <w:rsid w:val="00A81236"/>
    <w:rsid w:val="00A814C3"/>
    <w:rsid w:val="00A82E3F"/>
    <w:rsid w:val="00A84393"/>
    <w:rsid w:val="00A87667"/>
    <w:rsid w:val="00A95848"/>
    <w:rsid w:val="00A96144"/>
    <w:rsid w:val="00AA1D53"/>
    <w:rsid w:val="00AA4171"/>
    <w:rsid w:val="00AA4826"/>
    <w:rsid w:val="00AA580A"/>
    <w:rsid w:val="00AA6EE7"/>
    <w:rsid w:val="00AB2AF8"/>
    <w:rsid w:val="00AB4D3C"/>
    <w:rsid w:val="00AB765B"/>
    <w:rsid w:val="00AC0AEE"/>
    <w:rsid w:val="00AC2ED0"/>
    <w:rsid w:val="00AC3304"/>
    <w:rsid w:val="00AC52EA"/>
    <w:rsid w:val="00AC646A"/>
    <w:rsid w:val="00AC70BD"/>
    <w:rsid w:val="00AD0D39"/>
    <w:rsid w:val="00AD3636"/>
    <w:rsid w:val="00AD55F7"/>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D06"/>
    <w:rsid w:val="00B16D14"/>
    <w:rsid w:val="00B235CF"/>
    <w:rsid w:val="00B237AE"/>
    <w:rsid w:val="00B2425B"/>
    <w:rsid w:val="00B32380"/>
    <w:rsid w:val="00B333EB"/>
    <w:rsid w:val="00B372E7"/>
    <w:rsid w:val="00B42304"/>
    <w:rsid w:val="00B4267B"/>
    <w:rsid w:val="00B502C1"/>
    <w:rsid w:val="00B51E6A"/>
    <w:rsid w:val="00B5350D"/>
    <w:rsid w:val="00B54B81"/>
    <w:rsid w:val="00B5531A"/>
    <w:rsid w:val="00B556B8"/>
    <w:rsid w:val="00B55A7F"/>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80743"/>
    <w:rsid w:val="00B80757"/>
    <w:rsid w:val="00B81704"/>
    <w:rsid w:val="00B87458"/>
    <w:rsid w:val="00B9007B"/>
    <w:rsid w:val="00B90A72"/>
    <w:rsid w:val="00B91F46"/>
    <w:rsid w:val="00B96388"/>
    <w:rsid w:val="00BA0E90"/>
    <w:rsid w:val="00BA1C30"/>
    <w:rsid w:val="00BA513C"/>
    <w:rsid w:val="00BA7BD0"/>
    <w:rsid w:val="00BB00E7"/>
    <w:rsid w:val="00BC0F00"/>
    <w:rsid w:val="00BC361D"/>
    <w:rsid w:val="00BC6D75"/>
    <w:rsid w:val="00BC7B40"/>
    <w:rsid w:val="00BD04DA"/>
    <w:rsid w:val="00BD2EC6"/>
    <w:rsid w:val="00BD3157"/>
    <w:rsid w:val="00BD48E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3CC5"/>
    <w:rsid w:val="00C557D5"/>
    <w:rsid w:val="00C57933"/>
    <w:rsid w:val="00C61504"/>
    <w:rsid w:val="00C63440"/>
    <w:rsid w:val="00C65F0C"/>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FC7"/>
    <w:rsid w:val="00CD03E2"/>
    <w:rsid w:val="00CD2641"/>
    <w:rsid w:val="00CD30CE"/>
    <w:rsid w:val="00CD5090"/>
    <w:rsid w:val="00CD6E84"/>
    <w:rsid w:val="00CE04F8"/>
    <w:rsid w:val="00CE2A87"/>
    <w:rsid w:val="00CE4372"/>
    <w:rsid w:val="00CE4914"/>
    <w:rsid w:val="00CE52EF"/>
    <w:rsid w:val="00CE6027"/>
    <w:rsid w:val="00CE71F6"/>
    <w:rsid w:val="00CF1C77"/>
    <w:rsid w:val="00CF428C"/>
    <w:rsid w:val="00CF4D42"/>
    <w:rsid w:val="00CF7836"/>
    <w:rsid w:val="00CF7A76"/>
    <w:rsid w:val="00D0048E"/>
    <w:rsid w:val="00D033CF"/>
    <w:rsid w:val="00D05993"/>
    <w:rsid w:val="00D06959"/>
    <w:rsid w:val="00D06AC6"/>
    <w:rsid w:val="00D11559"/>
    <w:rsid w:val="00D15A4B"/>
    <w:rsid w:val="00D1695F"/>
    <w:rsid w:val="00D24AFF"/>
    <w:rsid w:val="00D25C39"/>
    <w:rsid w:val="00D263BE"/>
    <w:rsid w:val="00D2719E"/>
    <w:rsid w:val="00D27920"/>
    <w:rsid w:val="00D31596"/>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50B8"/>
    <w:rsid w:val="00D97E09"/>
    <w:rsid w:val="00DA09D7"/>
    <w:rsid w:val="00DA0FDD"/>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0EB2"/>
    <w:rsid w:val="00DC3474"/>
    <w:rsid w:val="00DC4A06"/>
    <w:rsid w:val="00DD34CD"/>
    <w:rsid w:val="00DD350F"/>
    <w:rsid w:val="00DD6D4C"/>
    <w:rsid w:val="00DD6FD8"/>
    <w:rsid w:val="00DE0937"/>
    <w:rsid w:val="00DE3E3C"/>
    <w:rsid w:val="00DE6A46"/>
    <w:rsid w:val="00DF0D6B"/>
    <w:rsid w:val="00DF0E3E"/>
    <w:rsid w:val="00DF32E4"/>
    <w:rsid w:val="00DF39C9"/>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E4C"/>
    <w:rsid w:val="00E611B6"/>
    <w:rsid w:val="00E62CD9"/>
    <w:rsid w:val="00E62CEB"/>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564"/>
    <w:rsid w:val="00F849DD"/>
    <w:rsid w:val="00F861B2"/>
    <w:rsid w:val="00F863CD"/>
    <w:rsid w:val="00F86916"/>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84673"/>
    <o:shapelayout v:ext="edit">
      <o:idmap v:ext="edit" data="1"/>
    </o:shapelayout>
  </w:shapeDefaults>
  <w:decimalSymbol w:val=","/>
  <w:listSeparator w:val=";"/>
  <w14:docId w14:val="07FEAECF"/>
  <w15:docId w15:val="{02D331AC-E26C-435C-9BDE-D71C7602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opii@opii.gov.sk" TargetMode="Externa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517D2-667D-4D45-826B-25ED10D18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1273</TotalTime>
  <Pages>10</Pages>
  <Words>3821</Words>
  <Characters>21780</Characters>
  <Application>Microsoft Office Word</Application>
  <DocSecurity>0</DocSecurity>
  <Lines>181</Lines>
  <Paragraphs>51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25550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166</cp:revision>
  <cp:lastPrinted>2016-01-20T15:57:00Z</cp:lastPrinted>
  <dcterms:created xsi:type="dcterms:W3CDTF">2016-01-22T06:28:00Z</dcterms:created>
  <dcterms:modified xsi:type="dcterms:W3CDTF">2020-02-06T08:08:00Z</dcterms:modified>
</cp:coreProperties>
</file>