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bookmarkStart w:id="0" w:name="_GoBack"/>
      <w:bookmarkEnd w:id="0"/>
      <w:r w:rsidRPr="00F73C04">
        <w:rPr>
          <w:rFonts w:ascii="Times New Roman" w:eastAsia="Times New Roman" w:hAnsi="Times New Roman" w:cs="Times New Roman"/>
          <w:b/>
          <w:bCs/>
          <w:color w:val="000000"/>
          <w:sz w:val="24"/>
          <w:szCs w:val="24"/>
        </w:rPr>
        <w:t>Format for the notification of a selected major project</w:t>
      </w:r>
    </w:p>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inherit" w:eastAsia="Times New Roman" w:hAnsi="inherit" w:cs="Times New Roman"/>
          <w:b/>
          <w:bCs/>
          <w:color w:val="000000"/>
          <w:sz w:val="24"/>
          <w:szCs w:val="24"/>
        </w:rPr>
        <w:t>NOTIFICATION TO THE COMMISSION OF THE SELECTED MAJOR PROJECT IN ACCORDANCE WITH THE FIRST SUBPARAGRAPH OF ARTICLE 102(1) OF REGULATION (EU) No 1303/2013</w:t>
      </w:r>
    </w:p>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inherit" w:eastAsia="Times New Roman" w:hAnsi="inherit" w:cs="Times New Roman"/>
          <w:b/>
          <w:bCs/>
          <w:color w:val="000000"/>
          <w:sz w:val="24"/>
          <w:szCs w:val="24"/>
        </w:rPr>
        <w:t>EUROPEAN REGIONAL DEVELOPMENT FUND/COHESION FUND</w:t>
      </w:r>
    </w:p>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inherit" w:eastAsia="Times New Roman" w:hAnsi="inherit" w:cs="Times New Roman"/>
          <w:b/>
          <w:bCs/>
          <w:color w:val="000000"/>
          <w:sz w:val="24"/>
          <w:szCs w:val="24"/>
        </w:rPr>
        <w:t>INFRASTRUCTURE/PRODUCTIVE INVESTMENT</w:t>
      </w:r>
    </w:p>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inherit" w:eastAsia="Times New Roman" w:hAnsi="inherit" w:cs="Times New Roman"/>
          <w:b/>
          <w:bCs/>
          <w:color w:val="000000"/>
          <w:sz w:val="24"/>
          <w:szCs w:val="24"/>
        </w:rPr>
        <w:t>Project title [‘’]</w:t>
      </w:r>
    </w:p>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inherit" w:eastAsia="Times New Roman" w:hAnsi="inherit" w:cs="Times New Roman"/>
          <w:b/>
          <w:bCs/>
          <w:color w:val="000000"/>
          <w:sz w:val="24"/>
          <w:szCs w:val="24"/>
        </w:rPr>
        <w:t>CCI []</w:t>
      </w:r>
    </w:p>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PART A</w:t>
      </w:r>
    </w:p>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inherit" w:eastAsia="Times New Roman" w:hAnsi="inherit" w:cs="Times New Roman"/>
          <w:b/>
          <w:bCs/>
          <w:color w:val="000000"/>
          <w:sz w:val="24"/>
          <w:szCs w:val="24"/>
        </w:rPr>
        <w:t>Information required by Article 102(1</w:t>
      </w:r>
      <w:proofErr w:type="gramStart"/>
      <w:r w:rsidRPr="00F73C04">
        <w:rPr>
          <w:rFonts w:ascii="inherit" w:eastAsia="Times New Roman" w:hAnsi="inherit" w:cs="Times New Roman"/>
          <w:b/>
          <w:bCs/>
          <w:color w:val="000000"/>
          <w:sz w:val="24"/>
          <w:szCs w:val="24"/>
        </w:rPr>
        <w:t>)(</w:t>
      </w:r>
      <w:proofErr w:type="gramEnd"/>
      <w:r w:rsidRPr="00F73C04">
        <w:rPr>
          <w:rFonts w:ascii="inherit" w:eastAsia="Times New Roman" w:hAnsi="inherit" w:cs="Times New Roman"/>
          <w:b/>
          <w:bCs/>
          <w:color w:val="000000"/>
          <w:sz w:val="24"/>
          <w:szCs w:val="24"/>
        </w:rPr>
        <w:t>a) of Regulation (EU) No 1303/2013</w:t>
      </w:r>
    </w:p>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A.   BODY RESPONSIBLE FOR IMPLEMENTATION OF THE MAJOR PROJECT</w:t>
      </w:r>
    </w:p>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A.1.   </w:t>
      </w:r>
      <w:r w:rsidRPr="00F73C04">
        <w:rPr>
          <w:rFonts w:ascii="inherit" w:eastAsia="Times New Roman" w:hAnsi="inherit" w:cs="Times New Roman"/>
          <w:b/>
          <w:bCs/>
          <w:color w:val="000000"/>
          <w:sz w:val="24"/>
          <w:szCs w:val="24"/>
        </w:rPr>
        <w:t>Authority responsible for project notification (managing authority or intermediate body)</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725"/>
        <w:gridCol w:w="3274"/>
        <w:gridCol w:w="5345"/>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A.1.1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Name: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maxlength='200' input='M'&gt;</w:t>
            </w:r>
            <w:r w:rsidRPr="00F73C04">
              <w:rPr>
                <w:rFonts w:ascii="inherit" w:eastAsia="Times New Roman" w:hAnsi="inherit" w:cs="Times New Roman"/>
              </w:rPr>
              <w:t> </w:t>
            </w:r>
            <w:hyperlink r:id="rId4" w:anchor="ntr1-L_2014286EN.01000601-E0001" w:history="1">
              <w:r w:rsidRPr="00F73C04">
                <w:rPr>
                  <w:rFonts w:ascii="inherit" w:eastAsia="Times New Roman" w:hAnsi="inherit" w:cs="Times New Roman"/>
                  <w:color w:val="0000FF"/>
                  <w:u w:val="single"/>
                </w:rPr>
                <w:t> (</w:t>
              </w:r>
              <w:r w:rsidRPr="00F73C04">
                <w:rPr>
                  <w:rFonts w:ascii="inherit" w:eastAsia="Times New Roman" w:hAnsi="inherit" w:cs="Times New Roman"/>
                  <w:color w:val="0000FF"/>
                  <w:sz w:val="15"/>
                  <w:szCs w:val="15"/>
                  <w:u w:val="single"/>
                  <w:vertAlign w:val="superscript"/>
                </w:rPr>
                <w:t>1</w:t>
              </w:r>
              <w:r w:rsidRPr="00F73C04">
                <w:rPr>
                  <w:rFonts w:ascii="inherit" w:eastAsia="Times New Roman" w:hAnsi="inherit" w:cs="Times New Roman"/>
                  <w:color w:val="0000FF"/>
                  <w:u w:val="single"/>
                </w:rPr>
                <w:t>)</w:t>
              </w:r>
            </w:hyperlink>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A.1.2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Address: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maxlength='400'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A.1.3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Name of contact person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maxlength='200'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A.1.4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Position of contact person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maxlength='200'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A.1.5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Telephone: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A.1.6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E-mail: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maxlength='100' input='M'&gt;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A.2.   </w:t>
      </w:r>
      <w:r w:rsidRPr="00F73C04">
        <w:rPr>
          <w:rFonts w:ascii="inherit" w:eastAsia="Times New Roman" w:hAnsi="inherit" w:cs="Times New Roman"/>
          <w:b/>
          <w:bCs/>
          <w:color w:val="000000"/>
          <w:sz w:val="24"/>
          <w:szCs w:val="24"/>
        </w:rPr>
        <w:t>Body responsible for project implementation (beneficiary</w:t>
      </w:r>
      <w:r w:rsidRPr="00F73C04">
        <w:rPr>
          <w:rFonts w:ascii="Times New Roman" w:eastAsia="Times New Roman" w:hAnsi="Times New Roman" w:cs="Times New Roman"/>
          <w:b/>
          <w:bCs/>
          <w:color w:val="000000"/>
          <w:sz w:val="24"/>
          <w:szCs w:val="24"/>
        </w:rPr>
        <w:t> </w:t>
      </w:r>
      <w:hyperlink r:id="rId5" w:anchor="ntr2-L_2014286EN.01000601-E0002" w:history="1">
        <w:r w:rsidRPr="00F73C04">
          <w:rPr>
            <w:rFonts w:ascii="inherit" w:eastAsia="Times New Roman" w:hAnsi="inherit" w:cs="Times New Roman"/>
            <w:b/>
            <w:bCs/>
            <w:color w:val="0000FF"/>
            <w:sz w:val="24"/>
            <w:szCs w:val="24"/>
            <w:u w:val="single"/>
          </w:rPr>
          <w:t> (</w:t>
        </w:r>
        <w:r w:rsidRPr="00F73C04">
          <w:rPr>
            <w:rFonts w:ascii="inherit" w:eastAsia="Times New Roman" w:hAnsi="inherit" w:cs="Times New Roman"/>
            <w:b/>
            <w:bCs/>
            <w:color w:val="0000FF"/>
            <w:sz w:val="17"/>
            <w:szCs w:val="17"/>
            <w:u w:val="single"/>
            <w:vertAlign w:val="superscript"/>
          </w:rPr>
          <w:t>2</w:t>
        </w:r>
        <w:r w:rsidRPr="00F73C04">
          <w:rPr>
            <w:rFonts w:ascii="inherit" w:eastAsia="Times New Roman" w:hAnsi="inherit" w:cs="Times New Roman"/>
            <w:b/>
            <w:bCs/>
            <w:color w:val="0000FF"/>
            <w:sz w:val="24"/>
            <w:szCs w:val="24"/>
            <w:u w:val="single"/>
          </w:rPr>
          <w:t>)</w:t>
        </w:r>
      </w:hyperlink>
      <w:r w:rsidRPr="00F73C04">
        <w:rPr>
          <w:rFonts w:ascii="Times New Roman" w:eastAsia="Times New Roman" w:hAnsi="Times New Roman" w:cs="Times New Roman"/>
          <w:b/>
          <w:bCs/>
          <w:color w:val="000000"/>
          <w:sz w:val="24"/>
          <w:szCs w:val="24"/>
        </w:rPr>
        <w:t> </w:t>
      </w:r>
      <w:r w:rsidRPr="00F73C04">
        <w:rPr>
          <w:rFonts w:ascii="inherit" w:eastAsia="Times New Roman" w:hAnsi="inherit" w:cs="Times New Roman"/>
          <w:b/>
          <w:bCs/>
          <w:color w:val="000000"/>
          <w:sz w:val="24"/>
          <w:szCs w:val="24"/>
        </w:rPr>
        <w: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759"/>
        <w:gridCol w:w="3432"/>
        <w:gridCol w:w="5153"/>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A.2.1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Name: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maxlength='200'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A.2.2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Address: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maxlength='400'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A.2.3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Name of contact person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maxlength='200'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A.2.4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Position of contact person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maxlength='200'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A.2.5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Telephone: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A.2.6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E-mail: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maxlength='100' input='M'&gt;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A.3.   </w:t>
      </w:r>
      <w:r w:rsidRPr="00F73C04">
        <w:rPr>
          <w:rFonts w:ascii="inherit" w:eastAsia="Times New Roman" w:hAnsi="inherit" w:cs="Times New Roman"/>
          <w:b/>
          <w:bCs/>
          <w:color w:val="000000"/>
          <w:sz w:val="24"/>
          <w:szCs w:val="24"/>
        </w:rPr>
        <w:t>Is this project a phase of a major project</w:t>
      </w:r>
      <w:r w:rsidRPr="00F73C04">
        <w:rPr>
          <w:rFonts w:ascii="Times New Roman" w:eastAsia="Times New Roman" w:hAnsi="Times New Roman" w:cs="Times New Roman"/>
          <w:b/>
          <w:bCs/>
          <w:color w:val="000000"/>
          <w:sz w:val="24"/>
          <w:szCs w:val="24"/>
        </w:rPr>
        <w:t> </w:t>
      </w:r>
      <w:hyperlink r:id="rId6" w:anchor="ntr3-L_2014286EN.01000601-E0003" w:history="1">
        <w:r w:rsidRPr="00F73C04">
          <w:rPr>
            <w:rFonts w:ascii="inherit" w:eastAsia="Times New Roman" w:hAnsi="inherit" w:cs="Times New Roman"/>
            <w:b/>
            <w:bCs/>
            <w:color w:val="0000FF"/>
            <w:sz w:val="24"/>
            <w:szCs w:val="24"/>
            <w:u w:val="single"/>
          </w:rPr>
          <w:t> (</w:t>
        </w:r>
        <w:r w:rsidRPr="00F73C04">
          <w:rPr>
            <w:rFonts w:ascii="inherit" w:eastAsia="Times New Roman" w:hAnsi="inherit" w:cs="Times New Roman"/>
            <w:b/>
            <w:bCs/>
            <w:color w:val="0000FF"/>
            <w:sz w:val="17"/>
            <w:szCs w:val="17"/>
            <w:u w:val="single"/>
            <w:vertAlign w:val="superscript"/>
          </w:rPr>
          <w:t>3</w:t>
        </w:r>
        <w:r w:rsidRPr="00F73C04">
          <w:rPr>
            <w:rFonts w:ascii="inherit" w:eastAsia="Times New Roman" w:hAnsi="inherit" w:cs="Times New Roman"/>
            <w:b/>
            <w:bCs/>
            <w:color w:val="0000FF"/>
            <w:sz w:val="24"/>
            <w:szCs w:val="24"/>
            <w:u w:val="single"/>
          </w:rPr>
          <w:t>)</w:t>
        </w:r>
      </w:hyperlink>
      <w:r w:rsidRPr="00F73C04">
        <w:rPr>
          <w:rFonts w:ascii="Times New Roman" w:eastAsia="Times New Roman" w:hAnsi="Times New Roman" w:cs="Times New Roman"/>
          <w:b/>
          <w:bCs/>
          <w:color w:val="000000"/>
          <w:sz w:val="24"/>
          <w:szCs w:val="24"/>
        </w:rPr>
        <w:t> </w:t>
      </w:r>
      <w:r w:rsidRPr="00F73C04">
        <w:rPr>
          <w:rFonts w:ascii="inherit" w:eastAsia="Times New Roman" w:hAnsi="inherit" w:cs="Times New Roman"/>
          <w:b/>
          <w:bCs/>
          <w:color w:val="000000"/>
          <w:sz w:val="24"/>
          <w:szCs w:val="24"/>
        </w:rPr>
        <w:t>?</w:t>
      </w:r>
      <w:r w:rsidRPr="00F73C04">
        <w:rPr>
          <w:rFonts w:ascii="Times New Roman" w:eastAsia="Times New Roman" w:hAnsi="Times New Roman" w:cs="Times New Roman"/>
          <w:b/>
          <w:bCs/>
          <w:color w:val="000000"/>
          <w:sz w:val="24"/>
          <w:szCs w:val="24"/>
        </w:rPr>
        <w:t> </w:t>
      </w:r>
      <w:r w:rsidRPr="00F73C04">
        <w:rPr>
          <w:rFonts w:ascii="inherit" w:eastAsia="Times New Roman" w:hAnsi="inherit" w:cs="Times New Roman"/>
          <w:b/>
          <w:bCs/>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Segoe UI Symbol" w:eastAsia="Times New Roman" w:hAnsi="Segoe UI Symbol" w:cs="Segoe UI Symbol"/>
              </w:rPr>
              <w: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lastRenderedPageBreak/>
        <w:t>If yes, please provide a description of the physical and financial objectives of the overall project.</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maxlength='3500' input='M'&gt;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A.4.   </w:t>
      </w:r>
      <w:r w:rsidRPr="00F73C04">
        <w:rPr>
          <w:rFonts w:ascii="inherit" w:eastAsia="Times New Roman" w:hAnsi="inherit" w:cs="Times New Roman"/>
          <w:b/>
          <w:bCs/>
          <w:color w:val="000000"/>
          <w:sz w:val="24"/>
          <w:szCs w:val="24"/>
        </w:rPr>
        <w:t>Has the Commission previously approved any part of this major project? </w:t>
      </w:r>
      <w:r w:rsidRPr="00F73C04">
        <w:rPr>
          <w:rFonts w:ascii="inherit" w:eastAsia="Times New Roman" w:hAnsi="inherit" w:cs="Times New Roman"/>
          <w:b/>
          <w:bCs/>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Segoe UI Symbol" w:eastAsia="Times New Roman" w:hAnsi="Segoe UI Symbol" w:cs="Segoe UI Symbol"/>
              </w:rPr>
              <w: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If yes, please provide the CCI of the major project approved.</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If this project is a part of the major project for which the first phase was carried out in the 2007-2013, please provide a detailed description of the physical and financial objectives of the previous phase, including a description of the implementation of the first phase and confirm that it is or will be ready to be used for its purpose.</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maxlength='3500' input='M'&gt;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A.5.   </w:t>
      </w:r>
      <w:r w:rsidRPr="00F73C04">
        <w:rPr>
          <w:rFonts w:ascii="inherit" w:eastAsia="Times New Roman" w:hAnsi="inherit" w:cs="Times New Roman"/>
          <w:b/>
          <w:bCs/>
          <w:color w:val="000000"/>
          <w:sz w:val="24"/>
          <w:szCs w:val="24"/>
        </w:rPr>
        <w:t>Has the quality review of the independent experts been completed and their report attached in Part B? </w:t>
      </w:r>
      <w:r w:rsidRPr="00F73C04">
        <w:rPr>
          <w:rFonts w:ascii="inherit" w:eastAsia="Times New Roman" w:hAnsi="inherit" w:cs="Times New Roman"/>
          <w:b/>
          <w:bCs/>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555"/>
        <w:gridCol w:w="1507"/>
        <w:gridCol w:w="3775"/>
        <w:gridCol w:w="1507"/>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No</w:t>
            </w:r>
            <w:hyperlink r:id="rId7" w:anchor="ntr4-L_2014286EN.01000601-E0004" w:history="1">
              <w:r w:rsidRPr="00F73C04">
                <w:rPr>
                  <w:rFonts w:ascii="inherit" w:eastAsia="Times New Roman" w:hAnsi="inherit" w:cs="Times New Roman"/>
                  <w:color w:val="0000FF"/>
                  <w:u w:val="single"/>
                </w:rPr>
                <w:t> (</w:t>
              </w:r>
              <w:r w:rsidRPr="00F73C04">
                <w:rPr>
                  <w:rFonts w:ascii="inherit" w:eastAsia="Times New Roman" w:hAnsi="inherit" w:cs="Times New Roman"/>
                  <w:color w:val="0000FF"/>
                  <w:sz w:val="15"/>
                  <w:szCs w:val="15"/>
                  <w:u w:val="single"/>
                  <w:vertAlign w:val="superscript"/>
                </w:rPr>
                <w:t>4</w:t>
              </w:r>
              <w:r w:rsidRPr="00F73C04">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Segoe UI Symbol" w:eastAsia="Times New Roman" w:hAnsi="Segoe UI Symbol" w:cs="Segoe UI Symbol"/>
              </w:rPr>
              <w: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B.   DESCRIPTION OF THE INVESTMENT, ITS LOCATION, TIMETABLE AND EXPECTED CONTRIBUTION OF THE MAJOR PROJECT TO THE SPECIFIC OBJECTIVES OF THE RELEVANT PRIORITY AXIS OR AXES</w:t>
      </w:r>
    </w:p>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B.1.   </w:t>
      </w:r>
      <w:r w:rsidRPr="00F73C04">
        <w:rPr>
          <w:rFonts w:ascii="inherit" w:eastAsia="Times New Roman" w:hAnsi="inherit" w:cs="Times New Roman"/>
          <w:b/>
          <w:bCs/>
          <w:color w:val="000000"/>
          <w:sz w:val="24"/>
          <w:szCs w:val="24"/>
        </w:rPr>
        <w:t>Categorisation of project activity</w:t>
      </w:r>
      <w:r w:rsidRPr="00F73C04">
        <w:rPr>
          <w:rFonts w:ascii="Times New Roman" w:eastAsia="Times New Roman" w:hAnsi="Times New Roman" w:cs="Times New Roman"/>
          <w:b/>
          <w:bCs/>
          <w:color w:val="000000"/>
          <w:sz w:val="24"/>
          <w:szCs w:val="24"/>
        </w:rPr>
        <w:t> </w:t>
      </w:r>
      <w:hyperlink r:id="rId8" w:anchor="ntr5-L_2014286EN.01000601-E0005" w:history="1">
        <w:r w:rsidRPr="00F73C04">
          <w:rPr>
            <w:rFonts w:ascii="inherit" w:eastAsia="Times New Roman" w:hAnsi="inherit" w:cs="Times New Roman"/>
            <w:b/>
            <w:bCs/>
            <w:color w:val="0000FF"/>
            <w:sz w:val="24"/>
            <w:szCs w:val="24"/>
            <w:u w:val="single"/>
          </w:rPr>
          <w:t> (</w:t>
        </w:r>
        <w:r w:rsidRPr="00F73C04">
          <w:rPr>
            <w:rFonts w:ascii="inherit" w:eastAsia="Times New Roman" w:hAnsi="inherit" w:cs="Times New Roman"/>
            <w:b/>
            <w:bCs/>
            <w:color w:val="0000FF"/>
            <w:sz w:val="17"/>
            <w:szCs w:val="17"/>
            <w:u w:val="single"/>
            <w:vertAlign w:val="superscript"/>
          </w:rPr>
          <w:t>5</w:t>
        </w:r>
        <w:r w:rsidRPr="00F73C04">
          <w:rPr>
            <w:rFonts w:ascii="inherit" w:eastAsia="Times New Roman" w:hAnsi="inherit" w:cs="Times New Roman"/>
            <w:b/>
            <w:bCs/>
            <w:color w:val="0000FF"/>
            <w:sz w:val="24"/>
            <w:szCs w:val="24"/>
            <w:u w:val="single"/>
          </w:rPr>
          <w:t>)</w:t>
        </w:r>
      </w:hyperlink>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210"/>
        <w:gridCol w:w="1286"/>
        <w:gridCol w:w="1359"/>
        <w:gridCol w:w="1489"/>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Code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Amount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Percentage</w:t>
            </w:r>
          </w:p>
        </w:tc>
      </w:tr>
      <w:tr w:rsidR="00F73C04" w:rsidRPr="00F73C04" w:rsidTr="00F73C0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53"/>
            </w:tblGrid>
            <w:tr w:rsidR="00F73C04" w:rsidRPr="00F73C04">
              <w:trPr>
                <w:tblCellSpacing w:w="0" w:type="dxa"/>
              </w:trPr>
              <w:tc>
                <w:tcPr>
                  <w:tcW w:w="0" w:type="auto"/>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B.2.1.</w:t>
                  </w:r>
                </w:p>
              </w:tc>
              <w:tc>
                <w:tcPr>
                  <w:tcW w:w="0" w:type="auto"/>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Code(s) for the intervention field dimension(s)</w:t>
                  </w:r>
                </w:p>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(More than one should be used where, based on a pro rata calculation, several intervention fields are relevant)</w:t>
                  </w:r>
                </w:p>
              </w:tc>
            </w:tr>
          </w:tbl>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&lt;type='P' input='G'&gt;</w:t>
            </w:r>
          </w:p>
        </w:tc>
      </w:tr>
      <w:tr w:rsidR="00F73C04" w:rsidRPr="00F73C04" w:rsidTr="00F73C0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&lt;type='P' input='G'&gt;</w:t>
            </w:r>
          </w:p>
        </w:tc>
      </w:tr>
      <w:tr w:rsidR="00F73C04" w:rsidRPr="00F73C04" w:rsidTr="00F73C0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&lt;type='P' input='G'&gt;</w:t>
            </w:r>
          </w:p>
        </w:tc>
      </w:tr>
      <w:tr w:rsidR="00F73C04" w:rsidRPr="00F73C04" w:rsidTr="00F73C0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&lt;type='P' input='G'&gt;</w:t>
            </w:r>
          </w:p>
        </w:tc>
      </w:tr>
      <w:tr w:rsidR="00F73C04" w:rsidRPr="00F73C04" w:rsidTr="00F73C0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&lt;type='P' input='G'&gt;</w:t>
            </w:r>
          </w:p>
        </w:tc>
      </w:tr>
      <w:tr w:rsidR="00F73C04" w:rsidRPr="00F73C04" w:rsidTr="00F73C0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53"/>
            </w:tblGrid>
            <w:tr w:rsidR="00F73C04" w:rsidRPr="00F73C04">
              <w:trPr>
                <w:tblCellSpacing w:w="0" w:type="dxa"/>
              </w:trPr>
              <w:tc>
                <w:tcPr>
                  <w:tcW w:w="0" w:type="auto"/>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lastRenderedPageBreak/>
                    <w:t>B.2.2.</w:t>
                  </w:r>
                </w:p>
              </w:tc>
              <w:tc>
                <w:tcPr>
                  <w:tcW w:w="0" w:type="auto"/>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Code for the form of finance dimension</w:t>
                  </w:r>
                </w:p>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(More than one may be relevant in some cases — pro rata shares to be provided)</w:t>
                  </w:r>
                </w:p>
              </w:tc>
            </w:tr>
          </w:tbl>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&lt;type='P' input='G'&gt;</w:t>
            </w:r>
          </w:p>
        </w:tc>
      </w:tr>
      <w:tr w:rsidR="00F73C04" w:rsidRPr="00F73C04" w:rsidTr="00F73C0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&lt;type='P' input='G'&gt;</w:t>
            </w:r>
          </w:p>
        </w:tc>
      </w:tr>
      <w:tr w:rsidR="00F73C04" w:rsidRPr="00F73C04" w:rsidTr="00F73C0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53"/>
            </w:tblGrid>
            <w:tr w:rsidR="00F73C04" w:rsidRPr="00F73C04">
              <w:trPr>
                <w:tblCellSpacing w:w="0" w:type="dxa"/>
              </w:trPr>
              <w:tc>
                <w:tcPr>
                  <w:tcW w:w="0" w:type="auto"/>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B.2.3.</w:t>
                  </w:r>
                </w:p>
              </w:tc>
              <w:tc>
                <w:tcPr>
                  <w:tcW w:w="0" w:type="auto"/>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Code for the territorial dimension</w:t>
                  </w:r>
                </w:p>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(More than one may be relevant in some cases — pro rata shares to be provided)</w:t>
                  </w:r>
                </w:p>
              </w:tc>
            </w:tr>
          </w:tbl>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&lt;type='P' input='G'&gt;</w:t>
            </w:r>
          </w:p>
        </w:tc>
      </w:tr>
      <w:tr w:rsidR="00F73C04" w:rsidRPr="00F73C04" w:rsidTr="00F73C0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&lt;type='P' input='G'&gt;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70"/>
              <w:gridCol w:w="4410"/>
            </w:tblGrid>
            <w:tr w:rsidR="00F73C04" w:rsidRPr="00F73C04">
              <w:trPr>
                <w:tblCellSpacing w:w="0" w:type="dxa"/>
              </w:trPr>
              <w:tc>
                <w:tcPr>
                  <w:tcW w:w="0" w:type="auto"/>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B.2.4.</w:t>
                  </w:r>
                </w:p>
              </w:tc>
              <w:tc>
                <w:tcPr>
                  <w:tcW w:w="0" w:type="auto"/>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Code for the territorial delivery mechanism</w:t>
                  </w:r>
                </w:p>
              </w:tc>
            </w:tr>
          </w:tbl>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&lt;type='P' input='G'&gt;</w:t>
            </w:r>
          </w:p>
        </w:tc>
      </w:tr>
      <w:tr w:rsidR="00F73C04" w:rsidRPr="00F73C04" w:rsidTr="00F73C0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53"/>
            </w:tblGrid>
            <w:tr w:rsidR="00F73C04" w:rsidRPr="00F73C04">
              <w:trPr>
                <w:tblCellSpacing w:w="0" w:type="dxa"/>
              </w:trPr>
              <w:tc>
                <w:tcPr>
                  <w:tcW w:w="0" w:type="auto"/>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B.2.5.</w:t>
                  </w:r>
                </w:p>
              </w:tc>
              <w:tc>
                <w:tcPr>
                  <w:tcW w:w="0" w:type="auto"/>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Code for the thematic objective dimension</w:t>
                  </w:r>
                </w:p>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(More than one may be relevant in some cases — pro rata shares to be provided)</w:t>
                  </w:r>
                </w:p>
              </w:tc>
            </w:tr>
          </w:tbl>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&lt;type='P' input='G'&gt;</w:t>
            </w:r>
          </w:p>
        </w:tc>
      </w:tr>
      <w:tr w:rsidR="00F73C04" w:rsidRPr="00F73C04" w:rsidTr="00F73C0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&lt;type='P' input='G'&gt;</w:t>
            </w:r>
          </w:p>
        </w:tc>
      </w:tr>
      <w:tr w:rsidR="00F73C04" w:rsidRPr="00F73C04" w:rsidTr="00F73C0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53"/>
            </w:tblGrid>
            <w:tr w:rsidR="00F73C04" w:rsidRPr="00F73C04">
              <w:trPr>
                <w:tblCellSpacing w:w="0" w:type="dxa"/>
              </w:trPr>
              <w:tc>
                <w:tcPr>
                  <w:tcW w:w="0" w:type="auto"/>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B.2.6.</w:t>
                  </w:r>
                </w:p>
              </w:tc>
              <w:tc>
                <w:tcPr>
                  <w:tcW w:w="0" w:type="auto"/>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Code for the economic dimension (NACE Code</w:t>
                  </w:r>
                  <w:hyperlink r:id="rId9" w:anchor="ntr6-L_2014286EN.01000601-E0006" w:history="1">
                    <w:r w:rsidRPr="00F73C04">
                      <w:rPr>
                        <w:rFonts w:ascii="inherit" w:eastAsia="Times New Roman" w:hAnsi="inherit" w:cs="Times New Roman"/>
                        <w:color w:val="0000FF"/>
                        <w:sz w:val="24"/>
                        <w:szCs w:val="24"/>
                        <w:u w:val="single"/>
                      </w:rPr>
                      <w:t> (</w:t>
                    </w:r>
                    <w:r w:rsidRPr="00F73C04">
                      <w:rPr>
                        <w:rFonts w:ascii="inherit" w:eastAsia="Times New Roman" w:hAnsi="inherit" w:cs="Times New Roman"/>
                        <w:color w:val="0000FF"/>
                        <w:sz w:val="17"/>
                        <w:szCs w:val="17"/>
                        <w:u w:val="single"/>
                        <w:vertAlign w:val="superscript"/>
                      </w:rPr>
                      <w:t>6</w:t>
                    </w:r>
                    <w:r w:rsidRPr="00F73C04">
                      <w:rPr>
                        <w:rFonts w:ascii="inherit" w:eastAsia="Times New Roman" w:hAnsi="inherit" w:cs="Times New Roman"/>
                        <w:color w:val="0000FF"/>
                        <w:sz w:val="24"/>
                        <w:szCs w:val="24"/>
                        <w:u w:val="single"/>
                      </w:rPr>
                      <w:t>)</w:t>
                    </w:r>
                  </w:hyperlink>
                  <w:r w:rsidRPr="00F73C04">
                    <w:rPr>
                      <w:rFonts w:ascii="inherit" w:eastAsia="Times New Roman" w:hAnsi="inherit" w:cs="Times New Roman"/>
                      <w:sz w:val="24"/>
                      <w:szCs w:val="24"/>
                    </w:rPr>
                    <w:t>)</w:t>
                  </w:r>
                </w:p>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(More than one may be relevant in some cases — pro rata shares to be provided)</w:t>
                  </w:r>
                </w:p>
              </w:tc>
            </w:tr>
          </w:tbl>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&lt;type='P' input='G'&gt;</w:t>
            </w:r>
          </w:p>
        </w:tc>
      </w:tr>
      <w:tr w:rsidR="00F73C04" w:rsidRPr="00F73C04" w:rsidTr="00F73C0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&lt;type='P' input='G'&gt;</w:t>
            </w:r>
          </w:p>
        </w:tc>
      </w:tr>
      <w:tr w:rsidR="00F73C04" w:rsidRPr="00F73C04" w:rsidTr="00F73C0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53"/>
            </w:tblGrid>
            <w:tr w:rsidR="00F73C04" w:rsidRPr="00F73C04">
              <w:trPr>
                <w:tblCellSpacing w:w="0" w:type="dxa"/>
              </w:trPr>
              <w:tc>
                <w:tcPr>
                  <w:tcW w:w="0" w:type="auto"/>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B.2.7.</w:t>
                  </w:r>
                </w:p>
              </w:tc>
              <w:tc>
                <w:tcPr>
                  <w:tcW w:w="0" w:type="auto"/>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Code for the location dimension(s) (NUTS III)</w:t>
                  </w:r>
                  <w:hyperlink r:id="rId10" w:anchor="ntr7-L_2014286EN.01000601-E0007" w:history="1">
                    <w:r w:rsidRPr="00F73C04">
                      <w:rPr>
                        <w:rFonts w:ascii="inherit" w:eastAsia="Times New Roman" w:hAnsi="inherit" w:cs="Times New Roman"/>
                        <w:color w:val="0000FF"/>
                        <w:sz w:val="24"/>
                        <w:szCs w:val="24"/>
                        <w:u w:val="single"/>
                      </w:rPr>
                      <w:t> (</w:t>
                    </w:r>
                    <w:r w:rsidRPr="00F73C04">
                      <w:rPr>
                        <w:rFonts w:ascii="inherit" w:eastAsia="Times New Roman" w:hAnsi="inherit" w:cs="Times New Roman"/>
                        <w:color w:val="0000FF"/>
                        <w:sz w:val="17"/>
                        <w:szCs w:val="17"/>
                        <w:u w:val="single"/>
                        <w:vertAlign w:val="superscript"/>
                      </w:rPr>
                      <w:t>7</w:t>
                    </w:r>
                    <w:r w:rsidRPr="00F73C04">
                      <w:rPr>
                        <w:rFonts w:ascii="inherit" w:eastAsia="Times New Roman" w:hAnsi="inherit" w:cs="Times New Roman"/>
                        <w:color w:val="0000FF"/>
                        <w:sz w:val="24"/>
                        <w:szCs w:val="24"/>
                        <w:u w:val="single"/>
                      </w:rPr>
                      <w:t>)</w:t>
                    </w:r>
                  </w:hyperlink>
                </w:p>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(More than one may be relevant in some cases — pro rata shares to be provided)</w:t>
                  </w:r>
                </w:p>
              </w:tc>
            </w:tr>
          </w:tbl>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&lt;type='P' input='G'&gt;</w:t>
            </w:r>
          </w:p>
        </w:tc>
      </w:tr>
      <w:tr w:rsidR="00F73C04" w:rsidRPr="00F73C04" w:rsidTr="00F73C0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&lt;type='P' input='G'&gt;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53"/>
            </w:tblGrid>
            <w:tr w:rsidR="00F73C04" w:rsidRPr="00F73C04">
              <w:trPr>
                <w:tblCellSpacing w:w="0" w:type="dxa"/>
              </w:trPr>
              <w:tc>
                <w:tcPr>
                  <w:tcW w:w="0" w:type="auto"/>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B.2.8.</w:t>
                  </w:r>
                </w:p>
              </w:tc>
              <w:tc>
                <w:tcPr>
                  <w:tcW w:w="0" w:type="auto"/>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Nature of the investment</w:t>
                  </w:r>
                  <w:hyperlink r:id="rId11" w:anchor="ntr8-L_2014286EN.01000601-E0008" w:history="1">
                    <w:r w:rsidRPr="00F73C04">
                      <w:rPr>
                        <w:rFonts w:ascii="inherit" w:eastAsia="Times New Roman" w:hAnsi="inherit" w:cs="Times New Roman"/>
                        <w:color w:val="0000FF"/>
                        <w:sz w:val="24"/>
                        <w:szCs w:val="24"/>
                        <w:u w:val="single"/>
                      </w:rPr>
                      <w:t> (</w:t>
                    </w:r>
                    <w:r w:rsidRPr="00F73C04">
                      <w:rPr>
                        <w:rFonts w:ascii="inherit" w:eastAsia="Times New Roman" w:hAnsi="inherit" w:cs="Times New Roman"/>
                        <w:color w:val="0000FF"/>
                        <w:sz w:val="17"/>
                        <w:szCs w:val="17"/>
                        <w:u w:val="single"/>
                        <w:vertAlign w:val="superscript"/>
                      </w:rPr>
                      <w:t>8</w:t>
                    </w:r>
                    <w:r w:rsidRPr="00F73C04">
                      <w:rPr>
                        <w:rFonts w:ascii="inherit" w:eastAsia="Times New Roman" w:hAnsi="inherit" w:cs="Times New Roman"/>
                        <w:color w:val="0000FF"/>
                        <w:sz w:val="24"/>
                        <w:szCs w:val="24"/>
                        <w:u w:val="single"/>
                      </w:rPr>
                      <w:t>)</w:t>
                    </w:r>
                  </w:hyperlink>
                  <w:r w:rsidRPr="00F73C04">
                    <w:rPr>
                      <w:rFonts w:ascii="inherit" w:eastAsia="Times New Roman" w:hAnsi="inherit" w:cs="Times New Roman"/>
                      <w:sz w:val="24"/>
                      <w:szCs w:val="24"/>
                    </w:rPr>
                    <w:t> </w:t>
                  </w:r>
                  <w:r w:rsidRPr="00F73C04">
                    <w:rPr>
                      <w:rFonts w:ascii="inherit" w:eastAsia="Times New Roman" w:hAnsi="inherit" w:cs="Times New Roman"/>
                      <w:i/>
                      <w:iCs/>
                      <w:sz w:val="24"/>
                      <w:szCs w:val="24"/>
                    </w:rPr>
                    <w:t>(to be filled in for productive investments only)</w:t>
                  </w:r>
                </w:p>
              </w:tc>
            </w:tr>
          </w:tbl>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&lt;type='P' input='G'&gt;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7"/>
              <w:gridCol w:w="4453"/>
            </w:tblGrid>
            <w:tr w:rsidR="00F73C04" w:rsidRPr="00F73C04">
              <w:trPr>
                <w:tblCellSpacing w:w="0" w:type="dxa"/>
              </w:trPr>
              <w:tc>
                <w:tcPr>
                  <w:tcW w:w="0" w:type="auto"/>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B.2.9.</w:t>
                  </w:r>
                </w:p>
              </w:tc>
              <w:tc>
                <w:tcPr>
                  <w:tcW w:w="0" w:type="auto"/>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Product concerned</w:t>
                  </w:r>
                  <w:hyperlink r:id="rId12" w:anchor="ntr9-L_2014286EN.01000601-E0009" w:history="1">
                    <w:r w:rsidRPr="00F73C04">
                      <w:rPr>
                        <w:rFonts w:ascii="inherit" w:eastAsia="Times New Roman" w:hAnsi="inherit" w:cs="Times New Roman"/>
                        <w:color w:val="0000FF"/>
                        <w:sz w:val="24"/>
                        <w:szCs w:val="24"/>
                        <w:u w:val="single"/>
                      </w:rPr>
                      <w:t> (</w:t>
                    </w:r>
                    <w:r w:rsidRPr="00F73C04">
                      <w:rPr>
                        <w:rFonts w:ascii="inherit" w:eastAsia="Times New Roman" w:hAnsi="inherit" w:cs="Times New Roman"/>
                        <w:color w:val="0000FF"/>
                        <w:sz w:val="17"/>
                        <w:szCs w:val="17"/>
                        <w:u w:val="single"/>
                        <w:vertAlign w:val="superscript"/>
                      </w:rPr>
                      <w:t>9</w:t>
                    </w:r>
                    <w:r w:rsidRPr="00F73C04">
                      <w:rPr>
                        <w:rFonts w:ascii="inherit" w:eastAsia="Times New Roman" w:hAnsi="inherit" w:cs="Times New Roman"/>
                        <w:color w:val="0000FF"/>
                        <w:sz w:val="24"/>
                        <w:szCs w:val="24"/>
                        <w:u w:val="single"/>
                      </w:rPr>
                      <w:t>)</w:t>
                    </w:r>
                  </w:hyperlink>
                  <w:r w:rsidRPr="00F73C04">
                    <w:rPr>
                      <w:rFonts w:ascii="inherit" w:eastAsia="Times New Roman" w:hAnsi="inherit" w:cs="Times New Roman"/>
                      <w:sz w:val="24"/>
                      <w:szCs w:val="24"/>
                    </w:rPr>
                    <w:t> </w:t>
                  </w:r>
                  <w:r w:rsidRPr="00F73C04">
                    <w:rPr>
                      <w:rFonts w:ascii="inherit" w:eastAsia="Times New Roman" w:hAnsi="inherit" w:cs="Times New Roman"/>
                      <w:i/>
                      <w:iCs/>
                      <w:sz w:val="24"/>
                      <w:szCs w:val="24"/>
                    </w:rPr>
                    <w:t>(to be filled in for productive investments only)</w:t>
                  </w:r>
                </w:p>
              </w:tc>
            </w:tr>
          </w:tbl>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&lt;type='P' input='G'&gt;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B.2.   </w:t>
      </w:r>
      <w:r w:rsidRPr="00F73C04">
        <w:rPr>
          <w:rFonts w:ascii="inherit" w:eastAsia="Times New Roman" w:hAnsi="inherit" w:cs="Times New Roman"/>
          <w:b/>
          <w:bCs/>
          <w:color w:val="000000"/>
          <w:sz w:val="24"/>
          <w:szCs w:val="24"/>
        </w:rPr>
        <w:t>Operational programme or operational programmes and priority axis or priority axes)</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B.2.1   Identification of the operational programme or operational programmes and priority axis or priority axes:</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93"/>
        <w:gridCol w:w="4313"/>
        <w:gridCol w:w="2338"/>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CCI of OP</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Priority axis of OP</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Co-financing Fund</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OP1&lt;type='S'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Priority axis of OP1&lt;type='S'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b/>
                <w:bCs/>
                <w:i/>
                <w:iCs/>
              </w:rPr>
              <w:t>ERDF/CF</w:t>
            </w:r>
          </w:p>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input='S'&gt;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OP1&lt;type='S'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Priority axis of OP1&lt;type='S'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b/>
                <w:bCs/>
                <w:i/>
                <w:iCs/>
              </w:rPr>
              <w:t>ERDF/CF</w:t>
            </w:r>
          </w:p>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input='S'&gt;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OP2&lt;type='S'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Priority axis of OP2&lt;type='S'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b/>
                <w:bCs/>
                <w:i/>
                <w:iCs/>
              </w:rPr>
              <w:t>ERDF/CF</w:t>
            </w:r>
          </w:p>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input='S'&gt;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OP2&lt;type='S'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Priority axis of OP2&lt;type='S'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b/>
                <w:bCs/>
                <w:i/>
                <w:iCs/>
              </w:rPr>
              <w:t>ERDF/CF</w:t>
            </w:r>
          </w:p>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lastRenderedPageBreak/>
              <w:t>&lt;type='S' input='S'&gt;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lastRenderedPageBreak/>
        <w:t>B.3.   </w:t>
      </w:r>
      <w:r w:rsidRPr="00F73C04">
        <w:rPr>
          <w:rFonts w:ascii="inherit" w:eastAsia="Times New Roman" w:hAnsi="inherit" w:cs="Times New Roman"/>
          <w:b/>
          <w:bCs/>
          <w:color w:val="000000"/>
          <w:sz w:val="24"/>
          <w:szCs w:val="24"/>
        </w:rPr>
        <w:t>Project description</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67"/>
        <w:gridCol w:w="9093"/>
      </w:tblGrid>
      <w:tr w:rsidR="00F73C04" w:rsidRPr="00F73C04" w:rsidTr="00F73C04">
        <w:trPr>
          <w:tblCellSpacing w:w="0" w:type="dxa"/>
        </w:trPr>
        <w:tc>
          <w:tcPr>
            <w:tcW w:w="0" w:type="auto"/>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(a)</w:t>
            </w:r>
          </w:p>
        </w:tc>
        <w:tc>
          <w:tcPr>
            <w:tcW w:w="0" w:type="auto"/>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Please provide a short description of the project, its main objectives and the main project components.</w:t>
            </w:r>
          </w:p>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In case of </w:t>
            </w:r>
            <w:r w:rsidRPr="00F73C04">
              <w:rPr>
                <w:rFonts w:ascii="inherit" w:eastAsia="Times New Roman" w:hAnsi="inherit" w:cs="Times New Roman"/>
                <w:i/>
                <w:iCs/>
                <w:sz w:val="24"/>
                <w:szCs w:val="24"/>
              </w:rPr>
              <w:t>productive investments</w:t>
            </w:r>
            <w:r w:rsidRPr="00F73C04">
              <w:rPr>
                <w:rFonts w:ascii="inherit" w:eastAsia="Times New Roman" w:hAnsi="inherit" w:cs="Times New Roman"/>
                <w:sz w:val="24"/>
                <w:szCs w:val="24"/>
              </w:rPr>
              <w:t> a short technical description must also be provided.</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firstRow="1" w:lastRow="0" w:firstColumn="1" w:lastColumn="0" w:noHBand="0" w:noVBand="1"/>
            </w:tblPr>
            <w:tblGrid>
              <w:gridCol w:w="9077"/>
            </w:tblGrid>
            <w:tr w:rsidR="00F73C04" w:rsidRPr="00F73C0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maxlength='7000' input='M'&gt;</w:t>
                  </w:r>
                </w:p>
              </w:tc>
            </w:tr>
          </w:tbl>
          <w:p w:rsidR="00F73C04" w:rsidRPr="00F73C04" w:rsidRDefault="00F73C04" w:rsidP="00F73C04">
            <w:pPr>
              <w:spacing w:before="0"/>
              <w:ind w:firstLine="0"/>
              <w:jc w:val="left"/>
              <w:rPr>
                <w:rFonts w:ascii="inherit" w:eastAsia="Times New Roman" w:hAnsi="inherit" w:cs="Times New Roman"/>
                <w:sz w:val="24"/>
                <w:szCs w:val="24"/>
              </w:rPr>
            </w:pPr>
          </w:p>
        </w:tc>
      </w:tr>
    </w:tbl>
    <w:p w:rsidR="00F73C04" w:rsidRPr="00F73C04" w:rsidRDefault="00F73C04" w:rsidP="00F73C04">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39"/>
        <w:gridCol w:w="9021"/>
      </w:tblGrid>
      <w:tr w:rsidR="00F73C04" w:rsidRPr="00F73C04" w:rsidTr="00F73C04">
        <w:trPr>
          <w:tblCellSpacing w:w="0" w:type="dxa"/>
        </w:trPr>
        <w:tc>
          <w:tcPr>
            <w:tcW w:w="0" w:type="auto"/>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(b)</w:t>
            </w:r>
          </w:p>
        </w:tc>
        <w:tc>
          <w:tcPr>
            <w:tcW w:w="0" w:type="auto"/>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Please provide a map identifying the project area and geo-referenced data</w:t>
            </w:r>
            <w:hyperlink r:id="rId13" w:anchor="ntr10-L_2014286EN.01000601-E0010" w:history="1">
              <w:r w:rsidRPr="00F73C04">
                <w:rPr>
                  <w:rFonts w:ascii="inherit" w:eastAsia="Times New Roman" w:hAnsi="inherit" w:cs="Times New Roman"/>
                  <w:color w:val="0000FF"/>
                  <w:sz w:val="24"/>
                  <w:szCs w:val="24"/>
                  <w:u w:val="single"/>
                </w:rPr>
                <w:t> (</w:t>
              </w:r>
              <w:r w:rsidRPr="00F73C04">
                <w:rPr>
                  <w:rFonts w:ascii="inherit" w:eastAsia="Times New Roman" w:hAnsi="inherit" w:cs="Times New Roman"/>
                  <w:color w:val="0000FF"/>
                  <w:sz w:val="17"/>
                  <w:szCs w:val="17"/>
                  <w:u w:val="single"/>
                  <w:vertAlign w:val="superscript"/>
                </w:rPr>
                <w:t>10</w:t>
              </w:r>
              <w:r w:rsidRPr="00F73C04">
                <w:rPr>
                  <w:rFonts w:ascii="inherit" w:eastAsia="Times New Roman" w:hAnsi="inherit" w:cs="Times New Roman"/>
                  <w:color w:val="0000FF"/>
                  <w:sz w:val="24"/>
                  <w:szCs w:val="24"/>
                  <w:u w:val="single"/>
                </w:rPr>
                <w:t>)</w:t>
              </w:r>
            </w:hyperlink>
            <w:r w:rsidRPr="00F73C04">
              <w:rPr>
                <w:rFonts w:ascii="inherit" w:eastAsia="Times New Roman" w:hAnsi="inherit" w:cs="Times New Roman"/>
                <w:sz w:val="24"/>
                <w:szCs w:val="24"/>
              </w:rPr>
              <w:t>.</w:t>
            </w:r>
          </w:p>
        </w:tc>
      </w:tr>
    </w:tbl>
    <w:p w:rsidR="00F73C04" w:rsidRPr="00F73C04" w:rsidRDefault="00F73C04" w:rsidP="00F73C04">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67"/>
        <w:gridCol w:w="9093"/>
      </w:tblGrid>
      <w:tr w:rsidR="00F73C04" w:rsidRPr="00F73C04" w:rsidTr="00F73C04">
        <w:trPr>
          <w:tblCellSpacing w:w="0" w:type="dxa"/>
        </w:trPr>
        <w:tc>
          <w:tcPr>
            <w:tcW w:w="0" w:type="auto"/>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(c)</w:t>
            </w:r>
          </w:p>
        </w:tc>
        <w:tc>
          <w:tcPr>
            <w:tcW w:w="0" w:type="auto"/>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Please give below the timetable for the development of the major project and its implementation.</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145"/>
              <w:gridCol w:w="2106"/>
              <w:gridCol w:w="1826"/>
            </w:tblGrid>
            <w:tr w:rsidR="00F73C04" w:rsidRPr="00F73C0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Start date</w:t>
                  </w:r>
                </w:p>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(A)</w:t>
                  </w:r>
                </w:p>
              </w:tc>
              <w:tc>
                <w:tcPr>
                  <w:tcW w:w="0" w:type="auto"/>
                  <w:tcBorders>
                    <w:top w:val="single" w:sz="6" w:space="0" w:color="000000"/>
                    <w:left w:val="single" w:sz="6" w:space="0" w:color="000000"/>
                    <w:bottom w:val="single" w:sz="6" w:space="0" w:color="000000"/>
                    <w:right w:val="single" w:sz="6" w:space="0" w:color="000000"/>
                  </w:tcBorders>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Completion date</w:t>
                  </w:r>
                </w:p>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(B)</w:t>
                  </w:r>
                </w:p>
              </w:tc>
            </w:tr>
            <w:tr w:rsidR="00F73C04" w:rsidRPr="00F73C0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360"/>
                    <w:gridCol w:w="4755"/>
                  </w:tblGrid>
                  <w:tr w:rsidR="00F73C04" w:rsidRPr="00F73C04">
                    <w:trPr>
                      <w:tblCellSpacing w:w="0" w:type="dxa"/>
                    </w:trPr>
                    <w:tc>
                      <w:tcPr>
                        <w:tcW w:w="0" w:type="auto"/>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1.</w:t>
                        </w:r>
                      </w:p>
                    </w:tc>
                    <w:tc>
                      <w:tcPr>
                        <w:tcW w:w="0" w:type="auto"/>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Feasibility studies </w:t>
                        </w:r>
                        <w:r w:rsidRPr="00F73C04">
                          <w:rPr>
                            <w:rFonts w:ascii="inherit" w:eastAsia="Times New Roman" w:hAnsi="inherit" w:cs="Times New Roman"/>
                            <w:i/>
                            <w:iCs/>
                            <w:sz w:val="24"/>
                            <w:szCs w:val="24"/>
                          </w:rPr>
                          <w:t>(or business plan if productive investment)</w:t>
                        </w:r>
                        <w:r w:rsidRPr="00F73C04">
                          <w:rPr>
                            <w:rFonts w:ascii="inherit" w:eastAsia="Times New Roman" w:hAnsi="inherit" w:cs="Times New Roman"/>
                            <w:sz w:val="24"/>
                            <w:szCs w:val="24"/>
                          </w:rPr>
                          <w:t>:</w:t>
                        </w:r>
                      </w:p>
                    </w:tc>
                  </w:tr>
                </w:tbl>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&lt;type='D' input='M'&gt;</w:t>
                  </w:r>
                  <w:r w:rsidRPr="00F73C04">
                    <w:rPr>
                      <w:rFonts w:ascii="inherit" w:eastAsia="Times New Roman" w:hAnsi="inherit" w:cs="Times New Roman"/>
                    </w:rPr>
                    <w:t> </w:t>
                  </w:r>
                  <w:hyperlink r:id="rId14" w:anchor="ntr11-L_2014286EN.01000601-E0011" w:history="1">
                    <w:r w:rsidRPr="00F73C04">
                      <w:rPr>
                        <w:rFonts w:ascii="inherit" w:eastAsia="Times New Roman" w:hAnsi="inherit" w:cs="Times New Roman"/>
                        <w:color w:val="0000FF"/>
                        <w:u w:val="single"/>
                      </w:rPr>
                      <w:t> (</w:t>
                    </w:r>
                    <w:r w:rsidRPr="00F73C04">
                      <w:rPr>
                        <w:rFonts w:ascii="inherit" w:eastAsia="Times New Roman" w:hAnsi="inherit" w:cs="Times New Roman"/>
                        <w:color w:val="0000FF"/>
                        <w:sz w:val="15"/>
                        <w:szCs w:val="15"/>
                        <w:u w:val="single"/>
                        <w:vertAlign w:val="superscript"/>
                      </w:rPr>
                      <w:t>11</w:t>
                    </w:r>
                    <w:r w:rsidRPr="00F73C04">
                      <w:rPr>
                        <w:rFonts w:ascii="inherit" w:eastAsia="Times New Roman" w:hAnsi="inherit" w:cs="Times New Roman"/>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&lt;type='D' input='M'&gt;</w:t>
                  </w:r>
                </w:p>
              </w:tc>
            </w:tr>
            <w:tr w:rsidR="00F73C04" w:rsidRPr="00F73C0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753"/>
                    <w:gridCol w:w="4362"/>
                  </w:tblGrid>
                  <w:tr w:rsidR="00F73C04" w:rsidRPr="00F73C04">
                    <w:trPr>
                      <w:tblCellSpacing w:w="0" w:type="dxa"/>
                    </w:trPr>
                    <w:tc>
                      <w:tcPr>
                        <w:tcW w:w="0" w:type="auto"/>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2.</w:t>
                        </w:r>
                      </w:p>
                    </w:tc>
                    <w:tc>
                      <w:tcPr>
                        <w:tcW w:w="0" w:type="auto"/>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Cost-benefit analysis:</w:t>
                        </w:r>
                      </w:p>
                    </w:tc>
                  </w:tr>
                </w:tbl>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&lt;type='D' input='M'&gt;</w:t>
                  </w:r>
                </w:p>
              </w:tc>
            </w:tr>
            <w:tr w:rsidR="00F73C04" w:rsidRPr="00F73C0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499"/>
                    <w:gridCol w:w="4616"/>
                  </w:tblGrid>
                  <w:tr w:rsidR="00F73C04" w:rsidRPr="00F73C04">
                    <w:trPr>
                      <w:tblCellSpacing w:w="0" w:type="dxa"/>
                    </w:trPr>
                    <w:tc>
                      <w:tcPr>
                        <w:tcW w:w="0" w:type="auto"/>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3.</w:t>
                        </w:r>
                      </w:p>
                    </w:tc>
                    <w:tc>
                      <w:tcPr>
                        <w:tcW w:w="0" w:type="auto"/>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Environmental impact assessment:</w:t>
                        </w:r>
                      </w:p>
                    </w:tc>
                  </w:tr>
                </w:tbl>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&lt;type='D' input='M'&gt;</w:t>
                  </w:r>
                </w:p>
              </w:tc>
            </w:tr>
            <w:tr w:rsidR="00F73C04" w:rsidRPr="00F73C0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004"/>
                    <w:gridCol w:w="4111"/>
                  </w:tblGrid>
                  <w:tr w:rsidR="00F73C04" w:rsidRPr="00F73C04">
                    <w:trPr>
                      <w:tblCellSpacing w:w="0" w:type="dxa"/>
                    </w:trPr>
                    <w:tc>
                      <w:tcPr>
                        <w:tcW w:w="0" w:type="auto"/>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4.</w:t>
                        </w:r>
                      </w:p>
                    </w:tc>
                    <w:tc>
                      <w:tcPr>
                        <w:tcW w:w="0" w:type="auto"/>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Design studies:</w:t>
                        </w:r>
                      </w:p>
                    </w:tc>
                  </w:tr>
                </w:tbl>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&lt;type='D' input='M'&gt;</w:t>
                  </w:r>
                </w:p>
              </w:tc>
            </w:tr>
            <w:tr w:rsidR="00F73C04" w:rsidRPr="00F73C0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439"/>
                    <w:gridCol w:w="4676"/>
                  </w:tblGrid>
                  <w:tr w:rsidR="00F73C04" w:rsidRPr="00F73C04">
                    <w:trPr>
                      <w:tblCellSpacing w:w="0" w:type="dxa"/>
                    </w:trPr>
                    <w:tc>
                      <w:tcPr>
                        <w:tcW w:w="0" w:type="auto"/>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5.</w:t>
                        </w:r>
                      </w:p>
                    </w:tc>
                    <w:tc>
                      <w:tcPr>
                        <w:tcW w:w="0" w:type="auto"/>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Preparation of tender documentation(s):</w:t>
                        </w:r>
                      </w:p>
                    </w:tc>
                  </w:tr>
                </w:tbl>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&lt;type='D' input='M'&gt;</w:t>
                  </w:r>
                </w:p>
              </w:tc>
            </w:tr>
            <w:tr w:rsidR="00F73C04" w:rsidRPr="00F73C0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774"/>
                    <w:gridCol w:w="4341"/>
                  </w:tblGrid>
                  <w:tr w:rsidR="00F73C04" w:rsidRPr="00F73C04">
                    <w:trPr>
                      <w:tblCellSpacing w:w="0" w:type="dxa"/>
                    </w:trPr>
                    <w:tc>
                      <w:tcPr>
                        <w:tcW w:w="0" w:type="auto"/>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6.</w:t>
                        </w:r>
                      </w:p>
                    </w:tc>
                    <w:tc>
                      <w:tcPr>
                        <w:tcW w:w="0" w:type="auto"/>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Tender procedure(s):</w:t>
                        </w:r>
                      </w:p>
                    </w:tc>
                  </w:tr>
                </w:tbl>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&lt;type='D' input='M'&gt;</w:t>
                  </w:r>
                </w:p>
              </w:tc>
            </w:tr>
            <w:tr w:rsidR="00F73C04" w:rsidRPr="00F73C0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906"/>
                    <w:gridCol w:w="4209"/>
                  </w:tblGrid>
                  <w:tr w:rsidR="00F73C04" w:rsidRPr="00F73C04">
                    <w:trPr>
                      <w:tblCellSpacing w:w="0" w:type="dxa"/>
                    </w:trPr>
                    <w:tc>
                      <w:tcPr>
                        <w:tcW w:w="0" w:type="auto"/>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7.</w:t>
                        </w:r>
                      </w:p>
                    </w:tc>
                    <w:tc>
                      <w:tcPr>
                        <w:tcW w:w="0" w:type="auto"/>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Land acquisition:</w:t>
                        </w:r>
                      </w:p>
                    </w:tc>
                  </w:tr>
                </w:tbl>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&lt;type='D' input='M'&gt;</w:t>
                  </w:r>
                </w:p>
              </w:tc>
            </w:tr>
            <w:tr w:rsidR="00F73C04" w:rsidRPr="00F73C0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733"/>
                    <w:gridCol w:w="4382"/>
                  </w:tblGrid>
                  <w:tr w:rsidR="00F73C04" w:rsidRPr="00F73C04">
                    <w:trPr>
                      <w:tblCellSpacing w:w="0" w:type="dxa"/>
                    </w:trPr>
                    <w:tc>
                      <w:tcPr>
                        <w:tcW w:w="0" w:type="auto"/>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8.</w:t>
                        </w:r>
                      </w:p>
                    </w:tc>
                    <w:tc>
                      <w:tcPr>
                        <w:tcW w:w="0" w:type="auto"/>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Development consent:</w:t>
                        </w:r>
                      </w:p>
                    </w:tc>
                  </w:tr>
                </w:tbl>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&lt;type='D' input='M'&gt;</w:t>
                  </w:r>
                </w:p>
              </w:tc>
            </w:tr>
            <w:tr w:rsidR="00F73C04" w:rsidRPr="00F73C0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592"/>
                    <w:gridCol w:w="4523"/>
                  </w:tblGrid>
                  <w:tr w:rsidR="00F73C04" w:rsidRPr="00F73C04">
                    <w:trPr>
                      <w:tblCellSpacing w:w="0" w:type="dxa"/>
                    </w:trPr>
                    <w:tc>
                      <w:tcPr>
                        <w:tcW w:w="0" w:type="auto"/>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9.</w:t>
                        </w:r>
                      </w:p>
                    </w:tc>
                    <w:tc>
                      <w:tcPr>
                        <w:tcW w:w="0" w:type="auto"/>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Construction phase/contract:</w:t>
                        </w:r>
                      </w:p>
                    </w:tc>
                  </w:tr>
                </w:tbl>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&lt;type='D' input='M'&gt;</w:t>
                  </w:r>
                </w:p>
              </w:tc>
            </w:tr>
            <w:tr w:rsidR="00F73C04" w:rsidRPr="00F73C04">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tbl>
                  <w:tblPr>
                    <w:tblW w:w="5000" w:type="pct"/>
                    <w:tblCellSpacing w:w="0" w:type="dxa"/>
                    <w:tblCellMar>
                      <w:left w:w="0" w:type="dxa"/>
                      <w:right w:w="0" w:type="dxa"/>
                    </w:tblCellMar>
                    <w:tblLook w:val="04A0" w:firstRow="1" w:lastRow="0" w:firstColumn="1" w:lastColumn="0" w:noHBand="0" w:noVBand="1"/>
                  </w:tblPr>
                  <w:tblGrid>
                    <w:gridCol w:w="1056"/>
                    <w:gridCol w:w="4059"/>
                  </w:tblGrid>
                  <w:tr w:rsidR="00F73C04" w:rsidRPr="00F73C04">
                    <w:trPr>
                      <w:tblCellSpacing w:w="0" w:type="dxa"/>
                    </w:trPr>
                    <w:tc>
                      <w:tcPr>
                        <w:tcW w:w="0" w:type="auto"/>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10.</w:t>
                        </w:r>
                      </w:p>
                    </w:tc>
                    <w:tc>
                      <w:tcPr>
                        <w:tcW w:w="0" w:type="auto"/>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Operational phase:</w:t>
                        </w:r>
                      </w:p>
                    </w:tc>
                  </w:tr>
                </w:tbl>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&lt;type='D' input='M'&gt;</w:t>
                  </w:r>
                </w:p>
              </w:tc>
              <w:tc>
                <w:tcPr>
                  <w:tcW w:w="0" w:type="auto"/>
                  <w:tcBorders>
                    <w:top w:val="single" w:sz="6" w:space="0" w:color="000000"/>
                    <w:left w:val="single" w:sz="6" w:space="0" w:color="000000"/>
                    <w:bottom w:val="single" w:sz="6" w:space="0" w:color="000000"/>
                    <w:right w:val="single" w:sz="6" w:space="0" w:color="000000"/>
                  </w:tcBorders>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&lt;type='D' input='M'&gt;</w:t>
                  </w:r>
                </w:p>
              </w:tc>
            </w:tr>
          </w:tbl>
          <w:p w:rsidR="00F73C04" w:rsidRPr="00F73C04" w:rsidRDefault="00F73C04" w:rsidP="00F73C04">
            <w:pPr>
              <w:spacing w:before="0"/>
              <w:ind w:firstLine="0"/>
              <w:jc w:val="left"/>
              <w:rPr>
                <w:rFonts w:ascii="inherit" w:eastAsia="Times New Roman" w:hAnsi="inherit" w:cs="Times New Roman"/>
                <w:sz w:val="24"/>
                <w:szCs w:val="24"/>
              </w:rPr>
            </w:pPr>
          </w:p>
        </w:tc>
      </w:tr>
    </w:tbl>
    <w:p w:rsidR="00F73C04" w:rsidRPr="00F73C04" w:rsidRDefault="00F73C04" w:rsidP="00F73C04">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080"/>
      </w:tblGrid>
      <w:tr w:rsidR="00F73C04" w:rsidRPr="00F73C04" w:rsidTr="00F73C04">
        <w:trPr>
          <w:tblCellSpacing w:w="0" w:type="dxa"/>
        </w:trPr>
        <w:tc>
          <w:tcPr>
            <w:tcW w:w="0" w:type="auto"/>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(d)</w:t>
            </w:r>
          </w:p>
        </w:tc>
        <w:tc>
          <w:tcPr>
            <w:tcW w:w="0" w:type="auto"/>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Please provide details on the expected contribution of the major project to achieving the result indicators under the specific objectives of the relevant priority axis or priority axes of the operational programme(s).</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firstRow="1" w:lastRow="0" w:firstColumn="1" w:lastColumn="0" w:noHBand="0" w:noVBand="1"/>
            </w:tblPr>
            <w:tblGrid>
              <w:gridCol w:w="9064"/>
            </w:tblGrid>
            <w:tr w:rsidR="00F73C04" w:rsidRPr="00F73C0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maxlength='7000' input='M'&gt;</w:t>
                  </w:r>
                </w:p>
              </w:tc>
            </w:tr>
          </w:tbl>
          <w:p w:rsidR="00F73C04" w:rsidRPr="00F73C04" w:rsidRDefault="00F73C04" w:rsidP="00F73C04">
            <w:pPr>
              <w:spacing w:before="0"/>
              <w:ind w:firstLine="0"/>
              <w:jc w:val="left"/>
              <w:rPr>
                <w:rFonts w:ascii="inherit" w:eastAsia="Times New Roman" w:hAnsi="inherit" w:cs="Times New Roman"/>
                <w:sz w:val="24"/>
                <w:szCs w:val="24"/>
              </w:rPr>
            </w:pP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lastRenderedPageBreak/>
        <w:t>C.   TOTAL COST AND TOTAL ELIGIBLE COST</w:t>
      </w:r>
    </w:p>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C.1.   </w:t>
      </w:r>
      <w:r w:rsidRPr="00F73C04">
        <w:rPr>
          <w:rFonts w:ascii="inherit" w:eastAsia="Times New Roman" w:hAnsi="inherit" w:cs="Times New Roman"/>
          <w:b/>
          <w:bCs/>
          <w:color w:val="000000"/>
          <w:sz w:val="24"/>
          <w:szCs w:val="24"/>
        </w:rPr>
        <w:t>Please complete table below on the basis of the format for submission of information set out in accordance with Article 101 of Regulation (EU) No 1303/2013.</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50"/>
        <w:gridCol w:w="2594"/>
        <w:gridCol w:w="1444"/>
        <w:gridCol w:w="1473"/>
        <w:gridCol w:w="1531"/>
        <w:gridCol w:w="2052"/>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EUR</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Total Project costs</w:t>
            </w:r>
          </w:p>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Ineligible costs</w:t>
            </w:r>
          </w:p>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Eligible costs</w:t>
            </w:r>
          </w:p>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(C) = (A) – (B)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Percentage of total eligible costs</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Input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Input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Calculated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Calculated</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Planning/design fees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Land purchase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Building and construction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Plant and machinery or equipment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Contingencies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Price adjustment (if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Publicity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Supervision during construction implementation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Technical assistance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b/>
                <w:bCs/>
              </w:rPr>
              <w:t>Sub-total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(VAT)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b/>
                <w:bCs/>
              </w:rPr>
              <w:t>TOTAL</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Please provide the exchange rate and the reference (where applicable).</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maxlength='875'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Please provide an explanation on any of the above elements, where relevant.</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maxlength='1750' input='M'&gt;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lastRenderedPageBreak/>
        <w:t>C.2.   </w:t>
      </w:r>
      <w:r w:rsidRPr="00F73C04">
        <w:rPr>
          <w:rFonts w:ascii="inherit" w:eastAsia="Times New Roman" w:hAnsi="inherit" w:cs="Times New Roman"/>
          <w:b/>
          <w:bCs/>
          <w:color w:val="000000"/>
          <w:sz w:val="24"/>
          <w:szCs w:val="24"/>
        </w:rPr>
        <w:t>Compliance with State aid rules</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In case the project involves the granting of State aid, please fill in the table below</w:t>
      </w:r>
      <w:hyperlink r:id="rId15" w:anchor="ntr12-L_2014286EN.01000601-E0012" w:history="1">
        <w:r w:rsidRPr="00F73C04">
          <w:rPr>
            <w:rFonts w:ascii="inherit" w:eastAsia="Times New Roman" w:hAnsi="inherit" w:cs="Times New Roman"/>
            <w:color w:val="0000FF"/>
            <w:sz w:val="24"/>
            <w:szCs w:val="24"/>
            <w:u w:val="single"/>
          </w:rPr>
          <w:t> (</w:t>
        </w:r>
        <w:r w:rsidRPr="00F73C04">
          <w:rPr>
            <w:rFonts w:ascii="inherit" w:eastAsia="Times New Roman" w:hAnsi="inherit" w:cs="Times New Roman"/>
            <w:color w:val="0000FF"/>
            <w:sz w:val="17"/>
            <w:szCs w:val="17"/>
            <w:u w:val="single"/>
            <w:vertAlign w:val="superscript"/>
          </w:rPr>
          <w:t>12</w:t>
        </w:r>
        <w:r w:rsidRPr="00F73C04">
          <w:rPr>
            <w:rFonts w:ascii="inherit" w:eastAsia="Times New Roman" w:hAnsi="inherit" w:cs="Times New Roman"/>
            <w:color w:val="0000FF"/>
            <w:sz w:val="24"/>
            <w:szCs w:val="24"/>
            <w:u w:val="single"/>
          </w:rPr>
          <w:t>)</w:t>
        </w:r>
      </w:hyperlink>
      <w:r w:rsidRPr="00F73C04">
        <w:rPr>
          <w:rFonts w:ascii="Times New Roman" w:eastAsia="Times New Roman" w:hAnsi="Times New Roman" w:cs="Times New Roman"/>
          <w:color w:val="000000"/>
          <w:sz w:val="24"/>
          <w:szCs w:val="24"/>
        </w:rPr>
        <w: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709"/>
        <w:gridCol w:w="1427"/>
        <w:gridCol w:w="1581"/>
        <w:gridCol w:w="1225"/>
        <w:gridCol w:w="2402"/>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Amount of aid (EUR) in GGE</w:t>
            </w:r>
            <w:hyperlink r:id="rId16" w:anchor="ntr13-L_2014286EN.01000601-E0013" w:history="1">
              <w:r w:rsidRPr="00F73C04">
                <w:rPr>
                  <w:rFonts w:ascii="inherit" w:eastAsia="Times New Roman" w:hAnsi="inherit" w:cs="Times New Roman"/>
                  <w:b/>
                  <w:bCs/>
                  <w:color w:val="0000FF"/>
                  <w:u w:val="single"/>
                </w:rPr>
                <w:t> (</w:t>
              </w:r>
              <w:r w:rsidRPr="00F73C04">
                <w:rPr>
                  <w:rFonts w:ascii="inherit" w:eastAsia="Times New Roman" w:hAnsi="inherit" w:cs="Times New Roman"/>
                  <w:b/>
                  <w:bCs/>
                  <w:color w:val="0000FF"/>
                  <w:sz w:val="15"/>
                  <w:szCs w:val="15"/>
                  <w:u w:val="single"/>
                  <w:vertAlign w:val="superscript"/>
                </w:rPr>
                <w:t>13</w:t>
              </w:r>
              <w:r w:rsidRPr="00F73C04">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Total amount of eligible cost (EUR)</w:t>
            </w:r>
            <w:hyperlink r:id="rId17" w:anchor="ntr14-L_2014286EN.01000601-E0014" w:history="1">
              <w:r w:rsidRPr="00F73C04">
                <w:rPr>
                  <w:rFonts w:ascii="inherit" w:eastAsia="Times New Roman" w:hAnsi="inherit" w:cs="Times New Roman"/>
                  <w:b/>
                  <w:bCs/>
                  <w:color w:val="0000FF"/>
                  <w:u w:val="single"/>
                </w:rPr>
                <w:t> (</w:t>
              </w:r>
              <w:r w:rsidRPr="00F73C04">
                <w:rPr>
                  <w:rFonts w:ascii="inherit" w:eastAsia="Times New Roman" w:hAnsi="inherit" w:cs="Times New Roman"/>
                  <w:b/>
                  <w:bCs/>
                  <w:color w:val="0000FF"/>
                  <w:sz w:val="15"/>
                  <w:szCs w:val="15"/>
                  <w:u w:val="single"/>
                  <w:vertAlign w:val="superscript"/>
                </w:rPr>
                <w:t>14</w:t>
              </w:r>
              <w:r w:rsidRPr="00F73C04">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Aid intensity (in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State aid number/registry number for block-exempted aid</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Approved aid scheme or approved ad hoc aid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Aid falling under a block exemption regulation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Aid in line with the SGEI decision</w:t>
            </w:r>
            <w:hyperlink r:id="rId18" w:anchor="ntr15-L_2014286EN.01000601-E0015" w:history="1">
              <w:r w:rsidRPr="00F73C04">
                <w:rPr>
                  <w:rFonts w:ascii="inherit" w:eastAsia="Times New Roman" w:hAnsi="inherit" w:cs="Times New Roman"/>
                  <w:b/>
                  <w:bCs/>
                  <w:color w:val="0000FF"/>
                  <w:u w:val="single"/>
                </w:rPr>
                <w:t> (</w:t>
              </w:r>
              <w:r w:rsidRPr="00F73C04">
                <w:rPr>
                  <w:rFonts w:ascii="inherit" w:eastAsia="Times New Roman" w:hAnsi="inherit" w:cs="Times New Roman"/>
                  <w:b/>
                  <w:bCs/>
                  <w:color w:val="0000FF"/>
                  <w:sz w:val="15"/>
                  <w:szCs w:val="15"/>
                  <w:u w:val="single"/>
                  <w:vertAlign w:val="superscript"/>
                </w:rPr>
                <w:t>15</w:t>
              </w:r>
              <w:r w:rsidRPr="00F73C04">
                <w:rPr>
                  <w:rFonts w:ascii="inherit" w:eastAsia="Times New Roman" w:hAnsi="inherit" w:cs="Times New Roman"/>
                  <w:b/>
                  <w:bCs/>
                  <w:color w:val="0000FF"/>
                  <w:u w:val="single"/>
                </w:rPr>
                <w:t>)</w:t>
              </w:r>
            </w:hyperlink>
            <w:r w:rsidRPr="00F73C04">
              <w:rPr>
                <w:rFonts w:ascii="inherit" w:eastAsia="Times New Roman" w:hAnsi="inherit" w:cs="Times New Roman"/>
                <w:b/>
                <w:bCs/>
              </w:rPr>
              <w:t> or the regulation on public land passenger traffic</w:t>
            </w:r>
            <w:hyperlink r:id="rId19" w:anchor="ntr16-L_2014286EN.01000601-E0016" w:history="1">
              <w:r w:rsidRPr="00F73C04">
                <w:rPr>
                  <w:rFonts w:ascii="inherit" w:eastAsia="Times New Roman" w:hAnsi="inherit" w:cs="Times New Roman"/>
                  <w:b/>
                  <w:bCs/>
                  <w:color w:val="0000FF"/>
                  <w:u w:val="single"/>
                </w:rPr>
                <w:t> (</w:t>
              </w:r>
              <w:r w:rsidRPr="00F73C04">
                <w:rPr>
                  <w:rFonts w:ascii="inherit" w:eastAsia="Times New Roman" w:hAnsi="inherit" w:cs="Times New Roman"/>
                  <w:b/>
                  <w:bCs/>
                  <w:color w:val="0000FF"/>
                  <w:sz w:val="15"/>
                  <w:szCs w:val="15"/>
                  <w:u w:val="single"/>
                  <w:vertAlign w:val="superscript"/>
                </w:rPr>
                <w:t>16</w:t>
              </w:r>
              <w:r w:rsidRPr="00F73C04">
                <w:rPr>
                  <w:rFonts w:ascii="inherit" w:eastAsia="Times New Roman" w:hAnsi="inherit" w:cs="Times New Roman"/>
                  <w:b/>
                  <w:bCs/>
                  <w:color w:val="0000FF"/>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Not applicable</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Total aid granted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Not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Not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Not applicable</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C.3.   </w:t>
      </w:r>
      <w:r w:rsidRPr="00F73C04">
        <w:rPr>
          <w:rFonts w:ascii="inherit" w:eastAsia="Times New Roman" w:hAnsi="inherit" w:cs="Times New Roman"/>
          <w:b/>
          <w:bCs/>
          <w:color w:val="000000"/>
          <w:sz w:val="24"/>
          <w:szCs w:val="24"/>
        </w:rPr>
        <w:t>Total eligible cost calculation</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Please choose the relevant option and complete the information on the basis of the format for submission of information set out in accordance with Article 101 of Regulation (EU) No 1303/2013.</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449"/>
        <w:gridCol w:w="2895"/>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Method of calculation of the potential net revenue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Put x in one box only</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Calculation of the discounted net revenue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Flat rate method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Decreased co-financing rate method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inherit" w:eastAsia="Times New Roman" w:hAnsi="inherit" w:cs="Times New Roman"/>
          <w:b/>
          <w:bCs/>
          <w:color w:val="000000"/>
          <w:sz w:val="24"/>
          <w:szCs w:val="24"/>
        </w:rPr>
        <w:t>Calculation of the discounted net revenue (Article 61(3</w:t>
      </w:r>
      <w:proofErr w:type="gramStart"/>
      <w:r w:rsidRPr="00F73C04">
        <w:rPr>
          <w:rFonts w:ascii="inherit" w:eastAsia="Times New Roman" w:hAnsi="inherit" w:cs="Times New Roman"/>
          <w:b/>
          <w:bCs/>
          <w:color w:val="000000"/>
          <w:sz w:val="24"/>
          <w:szCs w:val="24"/>
        </w:rPr>
        <w:t>)(</w:t>
      </w:r>
      <w:proofErr w:type="gramEnd"/>
      <w:r w:rsidRPr="00F73C04">
        <w:rPr>
          <w:rFonts w:ascii="inherit" w:eastAsia="Times New Roman" w:hAnsi="inherit" w:cs="Times New Roman"/>
          <w:b/>
          <w:bCs/>
          <w:color w:val="000000"/>
          <w:sz w:val="24"/>
          <w:szCs w:val="24"/>
        </w:rPr>
        <w:t>b) of Regulation (EU) No 1303/2013)</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5"/>
        <w:gridCol w:w="7596"/>
        <w:gridCol w:w="1553"/>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Value</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Total eligible cost before taking account of the requirements set out in Article 61 of Regulation (EU) No 1303/2013 (in EUR, not discounted)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Pro-rata application of discounted net revenue (%) (if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Total eligible cost after taking into account of the requirements set out in Article 61 of Regulation (EU) No 1303/2013 (in EUR, not discounted) = (1)*(2)</w:t>
            </w:r>
          </w:p>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The maximum public contribution must respect the State aid rules and the amount of total aid granted reported above (if applicable)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inherit" w:eastAsia="Times New Roman" w:hAnsi="inherit" w:cs="Times New Roman"/>
          <w:b/>
          <w:bCs/>
          <w:color w:val="000000"/>
          <w:sz w:val="24"/>
          <w:szCs w:val="24"/>
        </w:rPr>
        <w:t>Flat rate method or decreased co-financing rate method (Article 61(3</w:t>
      </w:r>
      <w:proofErr w:type="gramStart"/>
      <w:r w:rsidRPr="00F73C04">
        <w:rPr>
          <w:rFonts w:ascii="inherit" w:eastAsia="Times New Roman" w:hAnsi="inherit" w:cs="Times New Roman"/>
          <w:b/>
          <w:bCs/>
          <w:color w:val="000000"/>
          <w:sz w:val="24"/>
          <w:szCs w:val="24"/>
        </w:rPr>
        <w:t>)(</w:t>
      </w:r>
      <w:proofErr w:type="gramEnd"/>
      <w:r w:rsidRPr="00F73C04">
        <w:rPr>
          <w:rFonts w:ascii="inherit" w:eastAsia="Times New Roman" w:hAnsi="inherit" w:cs="Times New Roman"/>
          <w:b/>
          <w:bCs/>
          <w:color w:val="000000"/>
          <w:sz w:val="24"/>
          <w:szCs w:val="24"/>
        </w:rPr>
        <w:t>a) and Article 61(5) of Regulation (EU) No 1303/2013)</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5"/>
        <w:gridCol w:w="7817"/>
        <w:gridCol w:w="1332"/>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lastRenderedPageBreak/>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Value</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Total eligible cost before taking account of the requirements set out in Article 61 of Regulation (EU) No 1303/2013 (in EUR, not discounted)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Net revenue flat rate as defined in Annex V to Regulation (EU) No 1303/2013 or delegated acts (FR)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Total eligible cost after taking account of the requirements set out in Article 61 of Regulation (EU) No 1303/2013 (in EUR, not discounted) = (1)*(1-FR)*</w:t>
            </w:r>
          </w:p>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The maximum public contribution must respect the State aid rules and the amount of total aid granted reported above (if applicable)</w:t>
            </w:r>
          </w:p>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In case of decreased co-financing rate method, this formula is not applicable (flat rate is reflected in co-financing rate of the priority axis, resulting in lower ERDF/CF financing) and the total eligible cost is equal to the amount mentioned in point (1)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D.   FINANCING PLAN, AND PHYSICAL AND FINANCIAL INDICATORS FOR MONITORING PROGRESS, TAKING ACCOUNT OF THE IDENTIFIED RISKS</w:t>
      </w:r>
    </w:p>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D.1.   </w:t>
      </w:r>
      <w:r w:rsidRPr="00F73C04">
        <w:rPr>
          <w:rFonts w:ascii="inherit" w:eastAsia="Times New Roman" w:hAnsi="inherit" w:cs="Times New Roman"/>
          <w:b/>
          <w:bCs/>
          <w:color w:val="000000"/>
          <w:sz w:val="24"/>
          <w:szCs w:val="24"/>
        </w:rPr>
        <w:t>Sources of co-financing</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636"/>
        <w:gridCol w:w="1318"/>
        <w:gridCol w:w="1778"/>
        <w:gridCol w:w="1318"/>
        <w:gridCol w:w="1420"/>
        <w:gridCol w:w="90"/>
        <w:gridCol w:w="1784"/>
      </w:tblGrid>
      <w:tr w:rsidR="00F73C04" w:rsidRPr="00F73C04" w:rsidTr="00F73C04">
        <w:trPr>
          <w:tblCellSpacing w:w="0" w:type="dxa"/>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Source of financing total investment expenditure (EUR)</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Of which (for information)</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Total investment cost</w:t>
            </w:r>
          </w:p>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[C.1.12.(A)]</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Union support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National public (or equivalent)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National private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Other sources (specify)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EIB/EIF financing:</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(a) = (b) + (c) + (d) + (e)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(b)</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(d)</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(f)</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D.2.   </w:t>
      </w:r>
      <w:r w:rsidRPr="00F73C04">
        <w:rPr>
          <w:rFonts w:ascii="inherit" w:eastAsia="Times New Roman" w:hAnsi="inherit" w:cs="Times New Roman"/>
          <w:b/>
          <w:bCs/>
          <w:color w:val="000000"/>
          <w:sz w:val="24"/>
          <w:szCs w:val="24"/>
        </w:rPr>
        <w:t>Annual plan of total eligible expenditure to be declared to the Commission (financial indicator for monitoring progress)</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The total eligible expenditure to be declared to the Commission shall be presented below in terms of the annual share in EUR. In the case of a major project co-financed by more than one operational programme, the annual plan shall be presented separately for each operational programme. In the case of a major project co-financed by more than one priority axis, the annual plan should be broken down by priority axis.</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63"/>
        <w:gridCol w:w="778"/>
        <w:gridCol w:w="779"/>
        <w:gridCol w:w="779"/>
        <w:gridCol w:w="779"/>
        <w:gridCol w:w="779"/>
        <w:gridCol w:w="779"/>
        <w:gridCol w:w="779"/>
        <w:gridCol w:w="779"/>
        <w:gridCol w:w="779"/>
        <w:gridCol w:w="779"/>
        <w:gridCol w:w="992"/>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(in EUR)</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2014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2015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2016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2017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2018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2019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2020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2021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2022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2023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Total eligible expenditure</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lastRenderedPageBreak/>
              <w:t>Priority axis of OP1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input='G'&gt;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Priority axis of OP1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Priority axis of OP2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Priority axis of OP2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D.3.   </w:t>
      </w:r>
      <w:r w:rsidRPr="00F73C04">
        <w:rPr>
          <w:rFonts w:ascii="inherit" w:eastAsia="Times New Roman" w:hAnsi="inherit" w:cs="Times New Roman"/>
          <w:b/>
          <w:bCs/>
          <w:color w:val="000000"/>
          <w:sz w:val="24"/>
          <w:szCs w:val="24"/>
        </w:rPr>
        <w:t>Output indicators</w:t>
      </w:r>
      <w:r w:rsidRPr="00F73C04">
        <w:rPr>
          <w:rFonts w:ascii="Times New Roman" w:eastAsia="Times New Roman" w:hAnsi="Times New Roman" w:cs="Times New Roman"/>
          <w:b/>
          <w:bCs/>
          <w:color w:val="000000"/>
          <w:sz w:val="24"/>
          <w:szCs w:val="24"/>
        </w:rPr>
        <w:t> </w:t>
      </w:r>
      <w:hyperlink r:id="rId20" w:anchor="ntr17-L_2014286EN.01000601-E0017" w:history="1">
        <w:r w:rsidRPr="00F73C04">
          <w:rPr>
            <w:rFonts w:ascii="inherit" w:eastAsia="Times New Roman" w:hAnsi="inherit" w:cs="Times New Roman"/>
            <w:b/>
            <w:bCs/>
            <w:color w:val="0000FF"/>
            <w:sz w:val="24"/>
            <w:szCs w:val="24"/>
            <w:u w:val="single"/>
          </w:rPr>
          <w:t> (</w:t>
        </w:r>
        <w:r w:rsidRPr="00F73C04">
          <w:rPr>
            <w:rFonts w:ascii="inherit" w:eastAsia="Times New Roman" w:hAnsi="inherit" w:cs="Times New Roman"/>
            <w:b/>
            <w:bCs/>
            <w:color w:val="0000FF"/>
            <w:sz w:val="17"/>
            <w:szCs w:val="17"/>
            <w:u w:val="single"/>
            <w:vertAlign w:val="superscript"/>
          </w:rPr>
          <w:t>17</w:t>
        </w:r>
        <w:r w:rsidRPr="00F73C04">
          <w:rPr>
            <w:rFonts w:ascii="inherit" w:eastAsia="Times New Roman" w:hAnsi="inherit" w:cs="Times New Roman"/>
            <w:b/>
            <w:bCs/>
            <w:color w:val="0000FF"/>
            <w:sz w:val="24"/>
            <w:szCs w:val="24"/>
            <w:u w:val="single"/>
          </w:rPr>
          <w:t>)</w:t>
        </w:r>
      </w:hyperlink>
      <w:r w:rsidRPr="00F73C04">
        <w:rPr>
          <w:rFonts w:ascii="Times New Roman" w:eastAsia="Times New Roman" w:hAnsi="Times New Roman" w:cs="Times New Roman"/>
          <w:b/>
          <w:bCs/>
          <w:color w:val="000000"/>
          <w:sz w:val="24"/>
          <w:szCs w:val="24"/>
        </w:rPr>
        <w:t> </w:t>
      </w:r>
      <w:r w:rsidRPr="00F73C04">
        <w:rPr>
          <w:rFonts w:ascii="inherit" w:eastAsia="Times New Roman" w:hAnsi="inherit" w:cs="Times New Roman"/>
          <w:b/>
          <w:bCs/>
          <w:color w:val="000000"/>
          <w:sz w:val="24"/>
          <w:szCs w:val="24"/>
        </w:rPr>
        <w:t>and other physical indicators for monitoring progress</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Please list in the table provided output indicators, including common indicators as specified in the operational programme(s) and other physical indicators for monitoring progress. Volume of information will depend on complexity of projects, but only main indicators should be presented.</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707"/>
        <w:gridCol w:w="1637"/>
        <w:gridCol w:w="1805"/>
        <w:gridCol w:w="2544"/>
        <w:gridCol w:w="1651"/>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OP and priority axis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Name of indicator</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Measurement unit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Target value for the major project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Target year</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Common:</w:t>
            </w:r>
          </w:p>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input='S'&gt;</w:t>
            </w:r>
          </w:p>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Other:</w:t>
            </w:r>
          </w:p>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Common:</w:t>
            </w:r>
          </w:p>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input='S'&gt;</w:t>
            </w:r>
          </w:p>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Other:</w:t>
            </w:r>
          </w:p>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&lt;type='N'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D.4.   </w:t>
      </w:r>
      <w:r w:rsidRPr="00F73C04">
        <w:rPr>
          <w:rFonts w:ascii="inherit" w:eastAsia="Times New Roman" w:hAnsi="inherit" w:cs="Times New Roman"/>
          <w:b/>
          <w:bCs/>
          <w:color w:val="000000"/>
          <w:sz w:val="24"/>
          <w:szCs w:val="24"/>
        </w:rPr>
        <w:t>Risk assessment</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Please present a short summary of the main risks to the successful physical and financial implementation of the project and the proposed risk mitigation measures</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lastRenderedPageBreak/>
              <w:t>&lt;type='S' maxlength='3500' input='M'&gt;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E.   IS THE PROJECT SUBJECT TO A LEGAL PROCEDURE FOR NON-COMPLIANCE WITH UNION LAW? </w:t>
      </w:r>
      <w:r w:rsidRPr="00F73C04">
        <w:rPr>
          <w:rFonts w:ascii="inherit" w:eastAsia="Times New Roman" w:hAnsi="inherit" w:cs="Times New Roman"/>
          <w:b/>
          <w:bCs/>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Segoe UI Symbol" w:eastAsia="Times New Roman" w:hAnsi="Segoe UI Symbol" w:cs="Segoe UI Symbol"/>
              </w:rPr>
              <w: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If yes, please give details and justify the proposed contribution from the Union budget to the project in this respect:</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maxlength='3500' input='M'&gt;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F.   HAS THE UNDERTAKING PREVIOUSLY BEEN, OR IS IT CURRENTLY, SUBJECT OF A PROCEDURE</w:t>
      </w:r>
      <w:hyperlink r:id="rId21" w:anchor="ntr18-L_2014286EN.01000601-E0018" w:history="1">
        <w:r w:rsidRPr="00F73C04">
          <w:rPr>
            <w:rFonts w:ascii="inherit" w:eastAsia="Times New Roman" w:hAnsi="inherit" w:cs="Times New Roman"/>
            <w:b/>
            <w:bCs/>
            <w:color w:val="0000FF"/>
            <w:sz w:val="24"/>
            <w:szCs w:val="24"/>
            <w:u w:val="single"/>
          </w:rPr>
          <w:t> (</w:t>
        </w:r>
        <w:r w:rsidRPr="00F73C04">
          <w:rPr>
            <w:rFonts w:ascii="inherit" w:eastAsia="Times New Roman" w:hAnsi="inherit" w:cs="Times New Roman"/>
            <w:b/>
            <w:bCs/>
            <w:color w:val="0000FF"/>
            <w:sz w:val="17"/>
            <w:szCs w:val="17"/>
            <w:u w:val="single"/>
            <w:vertAlign w:val="superscript"/>
          </w:rPr>
          <w:t>18</w:t>
        </w:r>
        <w:r w:rsidRPr="00F73C04">
          <w:rPr>
            <w:rFonts w:ascii="inherit" w:eastAsia="Times New Roman" w:hAnsi="inherit" w:cs="Times New Roman"/>
            <w:b/>
            <w:bCs/>
            <w:color w:val="0000FF"/>
            <w:sz w:val="24"/>
            <w:szCs w:val="24"/>
            <w:u w:val="single"/>
          </w:rPr>
          <w:t>)</w:t>
        </w:r>
      </w:hyperlink>
      <w:r w:rsidRPr="00F73C04">
        <w:rPr>
          <w:rFonts w:ascii="Times New Roman" w:eastAsia="Times New Roman" w:hAnsi="Times New Roman" w:cs="Times New Roman"/>
          <w:b/>
          <w:bCs/>
          <w:color w:val="000000"/>
          <w:sz w:val="24"/>
          <w:szCs w:val="24"/>
        </w:rPr>
        <w:t> TO RECOVER UNION SUPPORT FOLLOWING THE RELOCATION OF A PRODUCTIVE ACTIVITY OUTSIDE THE PROGRAMME AREA OR OUTSIDE THE UNION? </w:t>
      </w:r>
      <w:r w:rsidRPr="00F73C04">
        <w:rPr>
          <w:rFonts w:ascii="inherit" w:eastAsia="Times New Roman" w:hAnsi="inherit" w:cs="Times New Roman"/>
          <w:b/>
          <w:bCs/>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Segoe UI Symbol" w:eastAsia="Times New Roman" w:hAnsi="Segoe UI Symbol" w:cs="Segoe UI Symbol"/>
              </w:rPr>
              <w: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If yes, please give details and justify the proposed contribution from the Union budget to the project in this respect:</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maxlength='3500'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In addition, for productive investments please give details of the expected impact of the project on employment in other regions of the Union, and define whether the financial contribution from the Funds does not result in a substantial loss of jobs in existing locations within the Union.</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maxlength='3500' input='M'&gt;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PART B</w:t>
      </w:r>
    </w:p>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inherit" w:eastAsia="Times New Roman" w:hAnsi="inherit" w:cs="Times New Roman"/>
          <w:b/>
          <w:bCs/>
          <w:color w:val="000000"/>
          <w:sz w:val="24"/>
          <w:szCs w:val="24"/>
        </w:rPr>
        <w:t>Independent quality review report</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The independent experts declare that: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0"/>
        <w:gridCol w:w="9180"/>
      </w:tblGrid>
      <w:tr w:rsidR="00F73C04" w:rsidRPr="00F73C04" w:rsidTr="00F73C04">
        <w:trPr>
          <w:tblCellSpacing w:w="0" w:type="dxa"/>
        </w:trPr>
        <w:tc>
          <w:tcPr>
            <w:tcW w:w="0" w:type="auto"/>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1.</w:t>
            </w:r>
          </w:p>
        </w:tc>
        <w:tc>
          <w:tcPr>
            <w:tcW w:w="0" w:type="auto"/>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They have fulfilled the requirements of Article 23(2</w:t>
            </w:r>
            <w:proofErr w:type="gramStart"/>
            <w:r w:rsidRPr="00F73C04">
              <w:rPr>
                <w:rFonts w:ascii="inherit" w:eastAsia="Times New Roman" w:hAnsi="inherit" w:cs="Times New Roman"/>
                <w:sz w:val="24"/>
                <w:szCs w:val="24"/>
              </w:rPr>
              <w:t>)(</w:t>
            </w:r>
            <w:proofErr w:type="gramEnd"/>
            <w:r w:rsidRPr="00F73C04">
              <w:rPr>
                <w:rFonts w:ascii="inherit" w:eastAsia="Times New Roman" w:hAnsi="inherit" w:cs="Times New Roman"/>
                <w:sz w:val="24"/>
                <w:szCs w:val="24"/>
              </w:rPr>
              <w:t>b) of Commission Delegated Regulation (EU) No 480/2014.</w:t>
            </w:r>
          </w:p>
        </w:tc>
      </w:tr>
    </w:tbl>
    <w:p w:rsidR="00F73C04" w:rsidRPr="00F73C04" w:rsidRDefault="00F73C04" w:rsidP="00F73C04">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0"/>
        <w:gridCol w:w="9180"/>
      </w:tblGrid>
      <w:tr w:rsidR="00F73C04" w:rsidRPr="00F73C04" w:rsidTr="00F73C04">
        <w:trPr>
          <w:tblCellSpacing w:w="0" w:type="dxa"/>
        </w:trPr>
        <w:tc>
          <w:tcPr>
            <w:tcW w:w="0" w:type="auto"/>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2.</w:t>
            </w:r>
          </w:p>
        </w:tc>
        <w:tc>
          <w:tcPr>
            <w:tcW w:w="0" w:type="auto"/>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They have appraised the project in accordance with all the criteria set out in Annex II to that Regulation.</w:t>
            </w:r>
          </w:p>
        </w:tc>
      </w:tr>
    </w:tbl>
    <w:p w:rsidR="00F73C04" w:rsidRPr="00F73C04" w:rsidRDefault="00F73C04" w:rsidP="00F73C04">
      <w:pPr>
        <w:spacing w:before="0"/>
        <w:ind w:firstLine="0"/>
        <w:jc w:val="left"/>
        <w:rPr>
          <w:rFonts w:ascii="Times New Roman" w:eastAsia="Times New Roman" w:hAnsi="Times New Roman" w:cs="Times New Roman"/>
          <w:vanish/>
          <w:sz w:val="24"/>
          <w:szCs w:val="24"/>
        </w:rPr>
      </w:pP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9079"/>
        <w:gridCol w:w="265"/>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Member State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Region and project location</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Project name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lastRenderedPageBreak/>
              <w:t>Beneficiary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Managing authority</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Independent experts reference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r>
    </w:tbl>
    <w:p w:rsidR="00F73C04" w:rsidRPr="00F73C04" w:rsidRDefault="00F73C04" w:rsidP="00F73C04">
      <w:pPr>
        <w:shd w:val="clear" w:color="auto" w:fill="FFFFFF"/>
        <w:spacing w:before="100" w:beforeAutospacing="1" w:after="100" w:afterAutospacing="1"/>
        <w:ind w:firstLine="0"/>
        <w:jc w:val="left"/>
        <w:rPr>
          <w:rFonts w:ascii="Times New Roman" w:eastAsia="Times New Roman" w:hAnsi="Times New Roman" w:cs="Times New Roman"/>
          <w:color w:val="000000"/>
          <w:sz w:val="24"/>
          <w:szCs w:val="24"/>
        </w:rPr>
      </w:pP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697"/>
        <w:gridCol w:w="2647"/>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[NAME and FUNCTION]</w:t>
            </w:r>
          </w:p>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b/>
                <w:bCs/>
              </w:rPr>
              <w:t>Independent experts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Signature:</w:t>
            </w:r>
          </w:p>
        </w:tc>
      </w:tr>
    </w:tbl>
    <w:p w:rsidR="00F73C04" w:rsidRPr="00F73C04" w:rsidRDefault="00F73C04" w:rsidP="00F73C04">
      <w:pPr>
        <w:shd w:val="clear" w:color="auto" w:fill="FFFFFF"/>
        <w:spacing w:before="100" w:beforeAutospacing="1" w:after="100" w:afterAutospacing="1"/>
        <w:ind w:firstLine="0"/>
        <w:jc w:val="left"/>
        <w:rPr>
          <w:rFonts w:ascii="Times New Roman" w:eastAsia="Times New Roman" w:hAnsi="Times New Roman" w:cs="Times New Roman"/>
          <w:color w:val="000000"/>
          <w:sz w:val="24"/>
          <w:szCs w:val="24"/>
        </w:rPr>
      </w:pP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155"/>
        <w:gridCol w:w="1189"/>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DATE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Please confirm that all of the following conditions are fulfilled: the operation is a major project within the meaning of Article 100 of Regulation (EU) No 1303/2013; the major project is not a completed operation within the meaning of Articles 2(14) and 65(6) of that Regulation; the major project is included within the relevant operational programme(s).</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02"/>
        <w:gridCol w:w="3414"/>
        <w:gridCol w:w="5128"/>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Put x where appropriate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Give details</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1.   THE BODY RESPONSIBLE FOR IMPLEMENTATION OF THE MAJOR PROJECT, AND ITS CAPACITY</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Summarise relevant information on the body responsible for implementation of the major project, and its capacity including technical, legal, financial and administrative capacity.</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maxlength='3000'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Give a clear statement whether or not the project meets the relevant criteria for quality review set out in Annex II to Commission Delegated Regulation (EU) No 480/2014 and justify this statement.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02"/>
        <w:gridCol w:w="3414"/>
        <w:gridCol w:w="5128"/>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Put x where appropriate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Give a statement and justification</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2.   DESCRIPTION OF THE INVESTMENT AND ITS LOCATION</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Summarise relevant information on the description of the investment and its location.</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maxlength='3000'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lastRenderedPageBreak/>
        <w:t>Give a clear statement whether or not the project meets the relevant criteria for quality review set out in Annex II to Commission Delegated Regulation (EU) No 480/2014 and justify this statement.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02"/>
        <w:gridCol w:w="3414"/>
        <w:gridCol w:w="5128"/>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Put x where appropriate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Give a statement and justification</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3.   EXPLANATION AS TO HOW IT IS CONSISTENT WITH THE RELEVANT PRIORITY AXES OF THE OPERATIONAL PROGRAMME(S) CONCERNED, AND ITS EXPECTED CONTRIBUTION TO ACHIEVING THE SPECIFIC OBJECTIVES OF THOSE PRIORITY AXES AND THE EXPECTED CONTRIBUTION TO SOCIOECONOMIC DEVELOPMENT</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Summarise relevant information on project objectives and its consistency with the relevant priority axes of the operational programme or operational programmes concerned, and its expected contribution to achieving the specific objectives and results of those priority axes and the expected contribution to socioeconomic development of the area covered by the operational programme, and measures taken by the beneficiary to ensure optimal utilisation of the infrastructure in the operation phase.</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maxlength='3000'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Give a clear statement whether or not the project meets the relevant criteria for quality review set out in Annex II to Commission Delegated Regulation (EU) No 480/2014 and justify this statement.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02"/>
        <w:gridCol w:w="3414"/>
        <w:gridCol w:w="5128"/>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Put x where appropriate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Give a statement and justification</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4.   TOTAL COST AND TOTAL ELIGIBLE COST</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4.1.   Summarise relevant information on the total cost, calculation of costs both in terms of its overall cost to achieve the expected objectives and unit costs, and total eligible cost taking into account requirements of Article 61 of Regulation (EU) No 1303/2013.</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maxlength='3000'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Give a clear statement whether or not the project meets the relevant criteria for quality review set out in Annex II to Commission Delegated Regulation (EU) No 480/2014 and justify this statement.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02"/>
        <w:gridCol w:w="3414"/>
        <w:gridCol w:w="5128"/>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Put x where appropriate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Give a statement and justification</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4.2.   Provide information on compliance with State aid rules and how State aid rules have been taken into account in the calculation of the total public contribution to the project.</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lastRenderedPageBreak/>
        <w:t>4.2.1   Please inform whether the independent experts, in accordance with Article 23(1) of Commission Delegated Regulation (EU) No 480/2014 or the Member State, have consulted the Commission on relevant State aid issues.</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If the Commission has been consulted, please provide the date and reference of consultation and the date and reference of the reply and summarize the result of the consultation.</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maxlength='3000'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4.2.2   If the Commission has not been consulted, please provide the following information:</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inherit" w:eastAsia="Times New Roman" w:hAnsi="inherit" w:cs="Times New Roman"/>
          <w:b/>
          <w:bCs/>
          <w:color w:val="000000"/>
          <w:sz w:val="24"/>
          <w:szCs w:val="24"/>
        </w:rPr>
        <w:t>Do you consider that this project involves the granting of State aid? </w:t>
      </w:r>
      <w:r w:rsidRPr="00F73C04">
        <w:rPr>
          <w:rFonts w:ascii="inherit" w:eastAsia="Times New Roman" w:hAnsi="inherit" w:cs="Times New Roman"/>
          <w:b/>
          <w:bCs/>
          <w:i/>
          <w:iCs/>
          <w:color w:val="000000"/>
          <w:sz w:val="24"/>
          <w:szCs w:val="24"/>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134"/>
        <w:gridCol w:w="1849"/>
        <w:gridCol w:w="2512"/>
        <w:gridCol w:w="1849"/>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Segoe UI Symbol" w:eastAsia="Times New Roman" w:hAnsi="Segoe UI Symbol" w:cs="Segoe UI Symbol"/>
              </w:rPr>
              <w: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inherit" w:eastAsia="Times New Roman" w:hAnsi="inherit" w:cs="Times New Roman"/>
          <w:b/>
          <w:bCs/>
          <w:color w:val="000000"/>
          <w:sz w:val="24"/>
          <w:szCs w:val="24"/>
        </w:rPr>
        <w:t>If yes,</w:t>
      </w:r>
      <w:r w:rsidRPr="00F73C04">
        <w:rPr>
          <w:rFonts w:ascii="Times New Roman" w:eastAsia="Times New Roman" w:hAnsi="Times New Roman" w:cs="Times New Roman"/>
          <w:color w:val="000000"/>
          <w:sz w:val="24"/>
          <w:szCs w:val="24"/>
        </w:rPr>
        <w:t xml:space="preserve"> please explain on what basis compliance with State aid rules is ensured. Please provide this information for all groups of potential State aid recipients, for example, in case of infrastructures, for the owner, the constructors, </w:t>
      </w:r>
      <w:proofErr w:type="gramStart"/>
      <w:r w:rsidRPr="00F73C04">
        <w:rPr>
          <w:rFonts w:ascii="Times New Roman" w:eastAsia="Times New Roman" w:hAnsi="Times New Roman" w:cs="Times New Roman"/>
          <w:color w:val="000000"/>
          <w:sz w:val="24"/>
          <w:szCs w:val="24"/>
        </w:rPr>
        <w:t>the</w:t>
      </w:r>
      <w:proofErr w:type="gramEnd"/>
      <w:r w:rsidRPr="00F73C04">
        <w:rPr>
          <w:rFonts w:ascii="Times New Roman" w:eastAsia="Times New Roman" w:hAnsi="Times New Roman" w:cs="Times New Roman"/>
          <w:color w:val="000000"/>
          <w:sz w:val="24"/>
          <w:szCs w:val="24"/>
        </w:rPr>
        <w:t xml:space="preserve"> operator and for the users of the infrastructure.</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maxlength='3000'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inherit" w:eastAsia="Times New Roman" w:hAnsi="inherit" w:cs="Times New Roman"/>
          <w:b/>
          <w:bCs/>
          <w:color w:val="000000"/>
          <w:sz w:val="24"/>
          <w:szCs w:val="24"/>
        </w:rPr>
        <w:t>If no,</w:t>
      </w:r>
      <w:r w:rsidRPr="00F73C04">
        <w:rPr>
          <w:rFonts w:ascii="Times New Roman" w:eastAsia="Times New Roman" w:hAnsi="Times New Roman" w:cs="Times New Roman"/>
          <w:color w:val="000000"/>
          <w:sz w:val="24"/>
          <w:szCs w:val="24"/>
        </w:rPr>
        <w:t> please explain in detail why you consider that the support does not constitute State aid. Please provide this information for all groups of potential State aid recipients (for example, in case of infrastructures potential aid recipients are: the owner of the infrastructure, the constructor, the operator and the users of the infrastructure)</w:t>
      </w:r>
      <w:hyperlink r:id="rId22" w:anchor="ntr19-L_2014286EN.01000601-E0019" w:history="1">
        <w:r w:rsidRPr="00F73C04">
          <w:rPr>
            <w:rFonts w:ascii="inherit" w:eastAsia="Times New Roman" w:hAnsi="inherit" w:cs="Times New Roman"/>
            <w:color w:val="0000FF"/>
            <w:sz w:val="24"/>
            <w:szCs w:val="24"/>
            <w:u w:val="single"/>
          </w:rPr>
          <w:t> (</w:t>
        </w:r>
        <w:r w:rsidRPr="00F73C04">
          <w:rPr>
            <w:rFonts w:ascii="inherit" w:eastAsia="Times New Roman" w:hAnsi="inherit" w:cs="Times New Roman"/>
            <w:color w:val="0000FF"/>
            <w:sz w:val="17"/>
            <w:szCs w:val="17"/>
            <w:u w:val="single"/>
            <w:vertAlign w:val="superscript"/>
          </w:rPr>
          <w:t>19</w:t>
        </w:r>
        <w:r w:rsidRPr="00F73C04">
          <w:rPr>
            <w:rFonts w:ascii="inherit" w:eastAsia="Times New Roman" w:hAnsi="inherit" w:cs="Times New Roman"/>
            <w:color w:val="0000FF"/>
            <w:sz w:val="24"/>
            <w:szCs w:val="24"/>
            <w:u w:val="single"/>
          </w:rPr>
          <w:t>)</w:t>
        </w:r>
      </w:hyperlink>
      <w:r w:rsidRPr="00F73C04">
        <w:rPr>
          <w:rFonts w:ascii="Times New Roman" w:eastAsia="Times New Roman" w:hAnsi="Times New Roman" w:cs="Times New Roman"/>
          <w:color w:val="000000"/>
          <w:sz w:val="24"/>
          <w:szCs w:val="24"/>
        </w:rPr>
        <w:t>. If applicable, please indicate whether the reason why you consider that the project does not involve State aid is that (i) the project does not concern any economic activity (including activities in the public remit) or that (ii) the recipient(s) of support enjoy a legal monopoly for the relevant activities and are not active in any other liberalised sector (or will keep separate accounts in case the recipient(s) are active in additional sectors).</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maxlength='3000'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Give a clear statement whether or not the project meets the relevant criteria for quality review set out in Annex II to Commission Delegated Regulation (EU) No 480/2014 and justify this statement.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02"/>
        <w:gridCol w:w="3414"/>
        <w:gridCol w:w="5128"/>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Put x where appropriate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Give a statement and justification</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5.   FEASIBILITY STUDIES CARRIED OUT, INCLUDING OPTION ANALYSIS, AND THE RESULTS</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5.1.   Summarise relevant information on the feasibility studies carried out and the results under the following aspects: institutional, technical, environmental including climate change (if relevant) and other aspects.</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maxlength='3000'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lastRenderedPageBreak/>
        <w:t>Give a clear statement whether or not the project meets the relevant criteria for quality review set out in Annex II to Commission Delegated Regulation (EU) No 480/2014 and justify this statement.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02"/>
        <w:gridCol w:w="3414"/>
        <w:gridCol w:w="5128"/>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Put x where appropriate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Give a statement and justification</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5.2.   Summarise relevant information on the demand analysis (or business plan in case of </w:t>
      </w:r>
      <w:r w:rsidRPr="00F73C04">
        <w:rPr>
          <w:rFonts w:ascii="inherit" w:eastAsia="Times New Roman" w:hAnsi="inherit" w:cs="Times New Roman"/>
          <w:i/>
          <w:iCs/>
          <w:color w:val="000000"/>
          <w:sz w:val="24"/>
          <w:szCs w:val="24"/>
        </w:rPr>
        <w:t>productive investment</w:t>
      </w:r>
      <w:r w:rsidRPr="00F73C04">
        <w:rPr>
          <w:rFonts w:ascii="Times New Roman" w:eastAsia="Times New Roman" w:hAnsi="Times New Roman" w:cs="Times New Roman"/>
          <w:color w:val="000000"/>
          <w:sz w:val="24"/>
          <w:szCs w:val="24"/>
        </w:rPr>
        <w:t>).</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maxlength='3000'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Give a clear statement whether or not the project meets the relevant criteria for quality review set out in Annex II to Commission Delegated Regulation (EU) No 480/2014 and justify this statement.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02"/>
        <w:gridCol w:w="3414"/>
        <w:gridCol w:w="5128"/>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Put x where appropriate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Give a statement and justification</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5.3.   Summarise relevant information on the option analysis and selection of the best option.</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maxlength='3000'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Give a clear statement whether or not the project meets the relevant criteria for quality review set out in Annex II to Commission Delegated Regulation (EU) No 480/2014 and justify this statement.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02"/>
        <w:gridCol w:w="3414"/>
        <w:gridCol w:w="5128"/>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Put x where appropriate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Give a statement and justification</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6.   A COST-BENEFIT ANALYSIS, INCLUDING A FINANCIAL AND AN ECONOMIC ANALYSIS, AND A RISK ASSESSMENT</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6.1.   Summarise relevant information on the financial analysis, including the main indicators of the financial analysis i.e. FRR and FNPV, calculation of net revenue and its result, tariff strategy and affordability (if applicable), and financial viability (sustainability).</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maxlength='3000'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Give a clear statement whether or not the project meets the relevant criteria for quality review set out in Annex II to Commission Delegated Regulation (EU) No 480/2014 and follows the cost-benefit analysis methodology as described in Annex III to Commission Implementing Regulation (EU) No […]/2014</w:t>
      </w:r>
      <w:hyperlink r:id="rId23" w:anchor="ntr20-L_2014286EN.01000601-E0020" w:history="1">
        <w:r w:rsidRPr="00F73C04">
          <w:rPr>
            <w:rFonts w:ascii="inherit" w:eastAsia="Times New Roman" w:hAnsi="inherit" w:cs="Times New Roman"/>
            <w:color w:val="0000FF"/>
            <w:sz w:val="24"/>
            <w:szCs w:val="24"/>
            <w:u w:val="single"/>
          </w:rPr>
          <w:t> (</w:t>
        </w:r>
        <w:r w:rsidRPr="00F73C04">
          <w:rPr>
            <w:rFonts w:ascii="inherit" w:eastAsia="Times New Roman" w:hAnsi="inherit" w:cs="Times New Roman"/>
            <w:color w:val="0000FF"/>
            <w:sz w:val="17"/>
            <w:szCs w:val="17"/>
            <w:u w:val="single"/>
            <w:vertAlign w:val="superscript"/>
          </w:rPr>
          <w:t>20</w:t>
        </w:r>
        <w:r w:rsidRPr="00F73C04">
          <w:rPr>
            <w:rFonts w:ascii="inherit" w:eastAsia="Times New Roman" w:hAnsi="inherit" w:cs="Times New Roman"/>
            <w:color w:val="0000FF"/>
            <w:sz w:val="24"/>
            <w:szCs w:val="24"/>
            <w:u w:val="single"/>
          </w:rPr>
          <w:t>)</w:t>
        </w:r>
      </w:hyperlink>
      <w:r w:rsidRPr="00F73C04">
        <w:rPr>
          <w:rFonts w:ascii="Times New Roman" w:eastAsia="Times New Roman" w:hAnsi="Times New Roman" w:cs="Times New Roman"/>
          <w:color w:val="000000"/>
          <w:sz w:val="24"/>
          <w:szCs w:val="24"/>
        </w:rPr>
        <w:t> and related guidance, and the method for calculation of net revenue as referred to in Article 61 of Regulation (EU) No 1303/2013 and in Articles 15 to 19 of Commission Delegated Regulation (EU) No 480/2014, and justify this statement.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02"/>
        <w:gridCol w:w="3414"/>
        <w:gridCol w:w="5128"/>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lastRenderedPageBreak/>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Put x where appropriate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Give a statement and justification</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6.2.   Summarise relevant information on the economic analysis, including the main indicators of the economic analysis i.e. ERR and ENPV and main economic benefits and costs.</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maxlength='3000'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Give a clear statement whether or not the project meets the relevant criteria for quality review set out in Annex II to Commission Delegated Regulation (EU) No 480/2014 and follows the cost-benefit analysis methodology as described in Annex III to Commission Implementing Regulation (EU) No […]/2014</w:t>
      </w:r>
      <w:hyperlink r:id="rId24" w:anchor="ntr20-L_2014286EN.01000601-E0020" w:history="1">
        <w:r w:rsidRPr="00F73C04">
          <w:rPr>
            <w:rFonts w:ascii="inherit" w:eastAsia="Times New Roman" w:hAnsi="inherit" w:cs="Times New Roman"/>
            <w:color w:val="0000FF"/>
            <w:sz w:val="24"/>
            <w:szCs w:val="24"/>
            <w:u w:val="single"/>
          </w:rPr>
          <w:t> (</w:t>
        </w:r>
        <w:r w:rsidRPr="00F73C04">
          <w:rPr>
            <w:rFonts w:ascii="inherit" w:eastAsia="Times New Roman" w:hAnsi="inherit" w:cs="Times New Roman"/>
            <w:color w:val="0000FF"/>
            <w:sz w:val="17"/>
            <w:szCs w:val="17"/>
            <w:u w:val="single"/>
            <w:vertAlign w:val="superscript"/>
          </w:rPr>
          <w:t>20</w:t>
        </w:r>
        <w:r w:rsidRPr="00F73C04">
          <w:rPr>
            <w:rFonts w:ascii="inherit" w:eastAsia="Times New Roman" w:hAnsi="inherit" w:cs="Times New Roman"/>
            <w:color w:val="0000FF"/>
            <w:sz w:val="24"/>
            <w:szCs w:val="24"/>
            <w:u w:val="single"/>
          </w:rPr>
          <w:t>)</w:t>
        </w:r>
      </w:hyperlink>
      <w:r w:rsidRPr="00F73C04">
        <w:rPr>
          <w:rFonts w:ascii="Times New Roman" w:eastAsia="Times New Roman" w:hAnsi="Times New Roman" w:cs="Times New Roman"/>
          <w:color w:val="000000"/>
          <w:sz w:val="24"/>
          <w:szCs w:val="24"/>
        </w:rPr>
        <w:t> and related guidance, and justify this statement.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02"/>
        <w:gridCol w:w="3414"/>
        <w:gridCol w:w="5128"/>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Put x where appropriate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Give a statement and justification</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6.3.   Summarise relevant information on the risk assessment including main risks identified and mitigation measures.</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maxlength='3000'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Give a clear statement whether or not the project meets the relevant criteria for quality review set out in Annex II to Commission Delegated Regulation (EU) No 480/2014 and follows the cost-benefit analysis methodology as described in Annex III to Commission Implementing Regulation (EU) No […]/2014</w:t>
      </w:r>
      <w:hyperlink r:id="rId25" w:anchor="ntr20-L_2014286EN.01000601-E0020" w:history="1">
        <w:r w:rsidRPr="00F73C04">
          <w:rPr>
            <w:rFonts w:ascii="inherit" w:eastAsia="Times New Roman" w:hAnsi="inherit" w:cs="Times New Roman"/>
            <w:color w:val="0000FF"/>
            <w:sz w:val="24"/>
            <w:szCs w:val="24"/>
            <w:u w:val="single"/>
          </w:rPr>
          <w:t> (</w:t>
        </w:r>
        <w:r w:rsidRPr="00F73C04">
          <w:rPr>
            <w:rFonts w:ascii="inherit" w:eastAsia="Times New Roman" w:hAnsi="inherit" w:cs="Times New Roman"/>
            <w:color w:val="0000FF"/>
            <w:sz w:val="17"/>
            <w:szCs w:val="17"/>
            <w:u w:val="single"/>
            <w:vertAlign w:val="superscript"/>
          </w:rPr>
          <w:t>20</w:t>
        </w:r>
        <w:r w:rsidRPr="00F73C04">
          <w:rPr>
            <w:rFonts w:ascii="inherit" w:eastAsia="Times New Roman" w:hAnsi="inherit" w:cs="Times New Roman"/>
            <w:color w:val="0000FF"/>
            <w:sz w:val="24"/>
            <w:szCs w:val="24"/>
            <w:u w:val="single"/>
          </w:rPr>
          <w:t>)</w:t>
        </w:r>
      </w:hyperlink>
      <w:r w:rsidRPr="00F73C04">
        <w:rPr>
          <w:rFonts w:ascii="Times New Roman" w:eastAsia="Times New Roman" w:hAnsi="Times New Roman" w:cs="Times New Roman"/>
          <w:color w:val="000000"/>
          <w:sz w:val="24"/>
          <w:szCs w:val="24"/>
        </w:rPr>
        <w:t> and related guidance, and justify this statement.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02"/>
        <w:gridCol w:w="3414"/>
        <w:gridCol w:w="5128"/>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Put x where appropriate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Give a statement and justification</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7.   AN ANALYSIS OF THE ENVIRONMENTAL IMPACT, TAKING INTO ACCOUNT CLIMATE CHANGE ADAPTATION AND MITIGATION NEEDS, AND DISASTER RESILIENCE</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7.1.   Summarise relevant information on the analysis of the environmental impact.</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maxlength='3000'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Give a clear statement whether or not the project meets the relevant criteria for quality review set out in Annex II to Commission Delegated Regulation (EU) No 480/2014 and justify this statement.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02"/>
        <w:gridCol w:w="3414"/>
        <w:gridCol w:w="5128"/>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Put x where appropriate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Give a statement and justification</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lastRenderedPageBreak/>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7.2.   Summarise relevant information on the climate change adaptation and mitigation, and disaster resilience.</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maxlength='3000'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Give a clear statement whether or not the project meets the relevant criteria for quality review set out in Annex II to Commission Delegated Regulation (EU) No 480/2014 and justify this statement.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02"/>
        <w:gridCol w:w="3414"/>
        <w:gridCol w:w="5128"/>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Put x where appropriate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Give a statement and justification</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8.   THE FINANCING PLAN SHOWING THE TOTAL PLANNED FINANCING RESOURCES AND THE PLANNED SUPPORT FROM THE FUNDS, THE EIB, AND ALL OTHER SOURCES OF FINANCING, TOGETHER WITH PHYSICAL AND FINANCIAL INDICATORS FOR MONITORING PROGRESS, TAKING ACCOUNT OF THE IDENTIFIED RISKS</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Summarise relevant information on the financial plan together with physical and financial indicators for monitoring progress, taking into account of the identified risks, and on the calculation of the Union contribution including information on the method of calculation.</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maxlength='3000'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Give a clear statement whether or not the project meets the relevant criteria for quality review set out in Annex II to Commission Delegated Regulation (EU) No 480/2014 and justify this statement.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02"/>
        <w:gridCol w:w="3414"/>
        <w:gridCol w:w="5128"/>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Put x where appropriate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Give a statement and justification</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9.   THE TIMETABLE FOR IMPLEMENTING THE MAJOR PROJECT</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Summarise relevant information on the timetable for implementing the major project (or its phase in case the implementation is longer the programming period) including public procurement.</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150" w:type="dxa"/>
          <w:left w:w="150" w:type="dxa"/>
          <w:bottom w:w="150" w:type="dxa"/>
          <w:right w:w="150" w:type="dxa"/>
        </w:tblCellMar>
        <w:tblLook w:val="04A0" w:firstRow="1" w:lastRow="0" w:firstColumn="1" w:lastColumn="0" w:noHBand="0" w:noVBand="1"/>
      </w:tblPr>
      <w:tblGrid>
        <w:gridCol w:w="9344"/>
      </w:tblGrid>
      <w:tr w:rsidR="00F73C04" w:rsidRPr="00F73C04" w:rsidTr="00F73C04">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i/>
                <w:iCs/>
                <w:sz w:val="24"/>
                <w:szCs w:val="24"/>
              </w:rPr>
              <w:t>&lt;type='S' maxlength='3000' input='M'&gt;</w:t>
            </w:r>
          </w:p>
        </w:tc>
      </w:tr>
    </w:tbl>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Give a clear statement whether or not the project meets the relevant criteria for the quality review set out in Annex II to Commission Delegated Regulation (EU) No 480/2014 and justify this statement.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02"/>
        <w:gridCol w:w="3414"/>
        <w:gridCol w:w="5128"/>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Put x where appropriate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i/>
                <w:iCs/>
              </w:rPr>
              <w:t>Give a statement and justification</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t>Yes</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right="195" w:firstLine="0"/>
              <w:jc w:val="center"/>
              <w:rPr>
                <w:rFonts w:ascii="inherit" w:eastAsia="Times New Roman" w:hAnsi="inherit" w:cs="Times New Roman"/>
                <w:b/>
                <w:bCs/>
              </w:rPr>
            </w:pPr>
            <w:r w:rsidRPr="00F73C04">
              <w:rPr>
                <w:rFonts w:ascii="inherit" w:eastAsia="Times New Roman" w:hAnsi="inherit" w:cs="Times New Roman"/>
                <w:b/>
                <w:bCs/>
              </w:rPr>
              <w:lastRenderedPageBreak/>
              <w:t>No</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&lt;type='C'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&lt;type='S' maxlength='1750' input='M'&gt;</w:t>
            </w: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CONCLUSIONS OF THE INDEPENDENT QUALITY REVIEW</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7492"/>
        <w:gridCol w:w="90"/>
        <w:gridCol w:w="93"/>
        <w:gridCol w:w="1579"/>
        <w:gridCol w:w="90"/>
      </w:tblGrid>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r>
      <w:tr w:rsidR="00F73C04" w:rsidRPr="00F73C04" w:rsidTr="00F73C04">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Based on the information made available by the project beneficiary for this Independent quality review and the analysis of this information on the basis of Article 23 and Annex II to Commission Delegated Regulation (EU) No 480/2014, do the independent experts appraise the major project positively and confirm its feasibility and economic viability?</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Yes</w:t>
            </w:r>
            <w:r w:rsidRPr="00F73C04">
              <w:rPr>
                <w:rFonts w:ascii="inherit" w:eastAsia="Times New Roman" w:hAnsi="inherit" w:cs="Times New Roman"/>
                <w:i/>
                <w:iCs/>
              </w:rPr>
              <w:t>&lt;type='C' input='M'&gt;</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73C04" w:rsidRPr="00F73C04" w:rsidRDefault="00F73C04" w:rsidP="00F73C04">
            <w:pPr>
              <w:spacing w:before="0"/>
              <w:ind w:firstLine="0"/>
              <w:jc w:val="left"/>
              <w:rPr>
                <w:rFonts w:ascii="inherit" w:eastAsia="Times New Roman" w:hAnsi="inherit" w:cs="Times New Roman"/>
                <w:sz w:val="24"/>
                <w:szCs w:val="24"/>
              </w:rPr>
            </w:pPr>
          </w:p>
        </w:tc>
      </w:tr>
      <w:tr w:rsidR="00F73C04" w:rsidRPr="00F73C04" w:rsidTr="00F73C04">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73C04" w:rsidRPr="00F73C04" w:rsidRDefault="00F73C04" w:rsidP="00F73C04">
            <w:pPr>
              <w:spacing w:before="0"/>
              <w:ind w:firstLine="0"/>
              <w:jc w:val="left"/>
              <w:rPr>
                <w:rFonts w:ascii="inherit" w:eastAsia="Times New Roman" w:hAnsi="inherit" w:cs="Times New Roman"/>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rPr>
              <w:t>No</w:t>
            </w:r>
            <w:r w:rsidRPr="00F73C04">
              <w:rPr>
                <w:rFonts w:ascii="inherit" w:eastAsia="Times New Roman" w:hAnsi="inherit" w:cs="Times New Roman"/>
                <w:i/>
                <w:iCs/>
              </w:rPr>
              <w:t>&lt;type='C' input='M'&gt;</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73C04" w:rsidRPr="00F73C04" w:rsidRDefault="00F73C04" w:rsidP="00F73C04">
            <w:pPr>
              <w:spacing w:before="0"/>
              <w:ind w:firstLine="0"/>
              <w:jc w:val="left"/>
              <w:rPr>
                <w:rFonts w:ascii="inherit" w:eastAsia="Times New Roman" w:hAnsi="inherit" w:cs="Times New Roman"/>
                <w:sz w:val="24"/>
                <w:szCs w:val="24"/>
              </w:rPr>
            </w:pPr>
          </w:p>
        </w:tc>
      </w:tr>
      <w:tr w:rsidR="00F73C04" w:rsidRPr="00F73C04" w:rsidTr="00F73C04">
        <w:trPr>
          <w:trHeight w:val="253"/>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73C04" w:rsidRPr="00F73C04" w:rsidRDefault="00F73C04" w:rsidP="00F73C04">
            <w:pPr>
              <w:spacing w:before="0"/>
              <w:ind w:firstLine="0"/>
              <w:jc w:val="left"/>
              <w:rPr>
                <w:rFonts w:ascii="inherit" w:eastAsia="Times New Roman" w:hAnsi="inherit" w:cs="Times New Roman"/>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spacing w:before="60" w:after="60"/>
              <w:ind w:firstLine="0"/>
              <w:jc w:val="left"/>
              <w:rPr>
                <w:rFonts w:ascii="inherit" w:eastAsia="Times New Roman" w:hAnsi="inherit" w:cs="Times New Roman"/>
              </w:rPr>
            </w:pPr>
            <w:r w:rsidRPr="00F73C04">
              <w:rPr>
                <w:rFonts w:ascii="inherit" w:eastAsia="Times New Roman" w:hAnsi="inherit" w:cs="Times New Roman"/>
                <w:i/>
                <w:iCs/>
              </w:rPr>
              <w:t>Please put x where appropriate</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73C04" w:rsidRPr="00F73C04" w:rsidRDefault="00F73C04" w:rsidP="00F73C04">
            <w:pPr>
              <w:spacing w:before="0"/>
              <w:ind w:firstLine="0"/>
              <w:jc w:val="left"/>
              <w:rPr>
                <w:rFonts w:ascii="inherit" w:eastAsia="Times New Roman" w:hAnsi="inherit" w:cs="Times New Roman"/>
                <w:sz w:val="24"/>
                <w:szCs w:val="24"/>
              </w:rPr>
            </w:pPr>
          </w:p>
        </w:tc>
      </w:tr>
      <w:tr w:rsidR="00F73C04" w:rsidRPr="00F73C04" w:rsidTr="00F73C04">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73C04" w:rsidRPr="00F73C04" w:rsidRDefault="00F73C04" w:rsidP="00F73C04">
            <w:pPr>
              <w:spacing w:before="0"/>
              <w:ind w:firstLine="0"/>
              <w:jc w:val="left"/>
              <w:rPr>
                <w:rFonts w:ascii="inherit" w:eastAsia="Times New Roman" w:hAnsi="inherit" w:cs="Times New Roman"/>
                <w:sz w:val="24"/>
                <w:szCs w:val="24"/>
              </w:rPr>
            </w:pP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73C04" w:rsidRPr="00F73C04" w:rsidRDefault="00F73C04" w:rsidP="00F73C04">
            <w:pPr>
              <w:spacing w:before="0"/>
              <w:ind w:firstLine="0"/>
              <w:jc w:val="left"/>
              <w:rPr>
                <w:rFonts w:ascii="inherit" w:eastAsia="Times New Roman" w:hAnsi="inherit" w:cs="Times New Roman"/>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73C04" w:rsidRPr="00F73C04" w:rsidRDefault="00F73C04" w:rsidP="00F73C04">
            <w:pPr>
              <w:spacing w:before="0"/>
              <w:ind w:firstLine="0"/>
              <w:jc w:val="left"/>
              <w:rPr>
                <w:rFonts w:ascii="inherit" w:eastAsia="Times New Roman" w:hAnsi="inherit" w:cs="Times New Roman"/>
                <w:sz w:val="24"/>
                <w:szCs w:val="24"/>
              </w:rPr>
            </w:pPr>
          </w:p>
        </w:tc>
      </w:tr>
    </w:tbl>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Times New Roman" w:eastAsia="Times New Roman" w:hAnsi="Times New Roman" w:cs="Times New Roman"/>
          <w:b/>
          <w:bCs/>
          <w:color w:val="000000"/>
          <w:sz w:val="24"/>
          <w:szCs w:val="24"/>
        </w:rPr>
        <w:t>PART C</w:t>
      </w:r>
    </w:p>
    <w:p w:rsidR="00F73C04" w:rsidRPr="00F73C04" w:rsidRDefault="00F73C04" w:rsidP="00F73C04">
      <w:pPr>
        <w:shd w:val="clear" w:color="auto" w:fill="FFFFFF"/>
        <w:spacing w:before="240" w:after="120"/>
        <w:ind w:firstLine="0"/>
        <w:rPr>
          <w:rFonts w:ascii="Times New Roman" w:eastAsia="Times New Roman" w:hAnsi="Times New Roman" w:cs="Times New Roman"/>
          <w:b/>
          <w:bCs/>
          <w:color w:val="000000"/>
          <w:sz w:val="24"/>
          <w:szCs w:val="24"/>
        </w:rPr>
      </w:pPr>
      <w:r w:rsidRPr="00F73C04">
        <w:rPr>
          <w:rFonts w:ascii="inherit" w:eastAsia="Times New Roman" w:hAnsi="inherit" w:cs="Times New Roman"/>
          <w:b/>
          <w:bCs/>
          <w:color w:val="000000"/>
          <w:sz w:val="24"/>
          <w:szCs w:val="24"/>
        </w:rPr>
        <w:t>Declaration of competent national authority</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I confirm that the information presented in this form is accurate and correct.</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I confirm that Independent quality review report has not lost its validity due to any changes relevant to the major project which have occurred between the date of the submission of the final report to the Member State and the date of the notification of the major project to the Commission, which were not addressed in the report.</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NAME:</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SIGNATURE: (</w:t>
      </w:r>
      <w:r w:rsidRPr="00F73C04">
        <w:rPr>
          <w:rFonts w:ascii="inherit" w:eastAsia="Times New Roman" w:hAnsi="inherit" w:cs="Times New Roman"/>
          <w:i/>
          <w:iCs/>
          <w:color w:val="000000"/>
          <w:sz w:val="24"/>
          <w:szCs w:val="24"/>
        </w:rPr>
        <w:t>electronically signed via SFC</w:t>
      </w:r>
      <w:r w:rsidRPr="00F73C04">
        <w:rPr>
          <w:rFonts w:ascii="Times New Roman" w:eastAsia="Times New Roman" w:hAnsi="Times New Roman" w:cs="Times New Roman"/>
          <w:color w:val="000000"/>
          <w:sz w:val="24"/>
          <w:szCs w:val="24"/>
        </w:rPr>
        <w:t>)</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ORGANISATION:</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 xml:space="preserve">(MANAGING </w:t>
      </w:r>
      <w:proofErr w:type="gramStart"/>
      <w:r w:rsidRPr="00F73C04">
        <w:rPr>
          <w:rFonts w:ascii="Times New Roman" w:eastAsia="Times New Roman" w:hAnsi="Times New Roman" w:cs="Times New Roman"/>
          <w:color w:val="000000"/>
          <w:sz w:val="24"/>
          <w:szCs w:val="24"/>
        </w:rPr>
        <w:t>AUTHORITY(</w:t>
      </w:r>
      <w:proofErr w:type="gramEnd"/>
      <w:r w:rsidRPr="00F73C04">
        <w:rPr>
          <w:rFonts w:ascii="Times New Roman" w:eastAsia="Times New Roman" w:hAnsi="Times New Roman" w:cs="Times New Roman"/>
          <w:color w:val="000000"/>
          <w:sz w:val="24"/>
          <w:szCs w:val="24"/>
        </w:rPr>
        <w:t>-IES)</w:t>
      </w:r>
    </w:p>
    <w:p w:rsidR="00F73C04" w:rsidRPr="00F73C04" w:rsidRDefault="00F73C04" w:rsidP="00F73C04">
      <w:pPr>
        <w:shd w:val="clear" w:color="auto" w:fill="FFFFFF"/>
        <w:ind w:firstLine="0"/>
        <w:rPr>
          <w:rFonts w:ascii="Times New Roman" w:eastAsia="Times New Roman" w:hAnsi="Times New Roman" w:cs="Times New Roman"/>
          <w:color w:val="000000"/>
          <w:sz w:val="24"/>
          <w:szCs w:val="24"/>
        </w:rPr>
      </w:pPr>
      <w:r w:rsidRPr="00F73C04">
        <w:rPr>
          <w:rFonts w:ascii="Times New Roman" w:eastAsia="Times New Roman" w:hAnsi="Times New Roman" w:cs="Times New Roman"/>
          <w:color w:val="000000"/>
          <w:sz w:val="24"/>
          <w:szCs w:val="24"/>
        </w:rPr>
        <w:t>DATE:</w:t>
      </w:r>
    </w:p>
    <w:p w:rsidR="00F73C04" w:rsidRPr="00F73C04" w:rsidRDefault="00F73C04" w:rsidP="00F73C04">
      <w:pPr>
        <w:spacing w:before="240" w:after="60"/>
        <w:ind w:firstLine="0"/>
        <w:jc w:val="left"/>
        <w:rPr>
          <w:rFonts w:ascii="Times New Roman" w:eastAsia="Times New Roman" w:hAnsi="Times New Roman" w:cs="Times New Roman"/>
          <w:sz w:val="24"/>
          <w:szCs w:val="24"/>
        </w:rPr>
      </w:pPr>
      <w:r w:rsidRPr="00F73C04">
        <w:rPr>
          <w:rFonts w:ascii="Times New Roman" w:eastAsia="Times New Roman" w:hAnsi="Times New Roman" w:cs="Times New Roman"/>
          <w:sz w:val="24"/>
          <w:szCs w:val="24"/>
        </w:rPr>
        <w:pict>
          <v:rect id="_x0000_i1025" style="width:194.55pt;height:.75pt" o:hrpct="0" o:hrstd="t" o:hrnoshade="t" o:hr="t" fillcolor="black" stroked="f"/>
        </w:pict>
      </w:r>
    </w:p>
    <w:p w:rsidR="00F73C04" w:rsidRPr="00F73C04" w:rsidRDefault="00F73C04" w:rsidP="00F73C04">
      <w:pPr>
        <w:shd w:val="clear" w:color="auto" w:fill="FFFFFF"/>
        <w:spacing w:before="60" w:after="60"/>
        <w:ind w:firstLine="0"/>
        <w:rPr>
          <w:rFonts w:ascii="Times New Roman" w:eastAsia="Times New Roman" w:hAnsi="Times New Roman" w:cs="Times New Roman"/>
          <w:color w:val="000000"/>
          <w:sz w:val="19"/>
          <w:szCs w:val="19"/>
        </w:rPr>
      </w:pPr>
      <w:hyperlink r:id="rId26" w:anchor="ntc1-L_2014286EN.01000601-E0001" w:history="1">
        <w:r w:rsidRPr="00F73C04">
          <w:rPr>
            <w:rFonts w:ascii="inherit" w:eastAsia="Times New Roman" w:hAnsi="inherit" w:cs="Times New Roman"/>
            <w:color w:val="0000FF"/>
            <w:sz w:val="19"/>
            <w:szCs w:val="19"/>
            <w:u w:val="single"/>
          </w:rPr>
          <w:t>(</w:t>
        </w:r>
        <w:r w:rsidRPr="00F73C04">
          <w:rPr>
            <w:rFonts w:ascii="inherit" w:eastAsia="Times New Roman" w:hAnsi="inherit" w:cs="Times New Roman"/>
            <w:color w:val="0000FF"/>
            <w:sz w:val="13"/>
            <w:szCs w:val="13"/>
            <w:u w:val="single"/>
            <w:vertAlign w:val="superscript"/>
          </w:rPr>
          <w:t>1</w:t>
        </w:r>
        <w:r w:rsidRPr="00F73C04">
          <w:rPr>
            <w:rFonts w:ascii="inherit" w:eastAsia="Times New Roman" w:hAnsi="inherit" w:cs="Times New Roman"/>
            <w:color w:val="0000FF"/>
            <w:sz w:val="19"/>
            <w:szCs w:val="19"/>
            <w:u w:val="single"/>
          </w:rPr>
          <w:t>)</w:t>
        </w:r>
      </w:hyperlink>
      <w:r w:rsidRPr="00F73C04">
        <w:rPr>
          <w:rFonts w:ascii="Times New Roman" w:eastAsia="Times New Roman" w:hAnsi="Times New Roman" w:cs="Times New Roman"/>
          <w:color w:val="000000"/>
          <w:sz w:val="19"/>
          <w:szCs w:val="19"/>
        </w:rPr>
        <w:t>  Legend for the characteristics of fields:</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9"/>
        <w:gridCol w:w="9261"/>
      </w:tblGrid>
      <w:tr w:rsidR="00F73C04" w:rsidRPr="00F73C04" w:rsidTr="00F73C04">
        <w:trPr>
          <w:tblCellSpacing w:w="0" w:type="dxa"/>
        </w:trPr>
        <w:tc>
          <w:tcPr>
            <w:tcW w:w="0" w:type="auto"/>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shd w:val="clear" w:color="auto" w:fill="FFFFFF"/>
            <w:hideMark/>
          </w:tcPr>
          <w:p w:rsidR="00F73C04" w:rsidRPr="00F73C04" w:rsidRDefault="00F73C04" w:rsidP="00F73C04">
            <w:pPr>
              <w:spacing w:before="60" w:after="60"/>
              <w:ind w:firstLine="0"/>
              <w:rPr>
                <w:rFonts w:ascii="inherit" w:eastAsia="Times New Roman" w:hAnsi="inherit" w:cs="Times New Roman"/>
                <w:sz w:val="19"/>
                <w:szCs w:val="19"/>
              </w:rPr>
            </w:pPr>
            <w:r w:rsidRPr="00F73C04">
              <w:rPr>
                <w:rFonts w:ascii="inherit" w:eastAsia="Times New Roman" w:hAnsi="inherit" w:cs="Times New Roman"/>
                <w:i/>
                <w:iCs/>
                <w:sz w:val="19"/>
                <w:szCs w:val="19"/>
              </w:rPr>
              <w:t>type: N = Number, D = Date, S = String, C = Checkbox, P = Percentage</w:t>
            </w:r>
          </w:p>
        </w:tc>
      </w:tr>
    </w:tbl>
    <w:p w:rsidR="00F73C04" w:rsidRPr="00F73C04" w:rsidRDefault="00F73C04" w:rsidP="00F73C04">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20"/>
        <w:gridCol w:w="9240"/>
      </w:tblGrid>
      <w:tr w:rsidR="00F73C04" w:rsidRPr="00F73C04" w:rsidTr="00F73C04">
        <w:trPr>
          <w:tblCellSpacing w:w="0" w:type="dxa"/>
        </w:trPr>
        <w:tc>
          <w:tcPr>
            <w:tcW w:w="0" w:type="auto"/>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shd w:val="clear" w:color="auto" w:fill="FFFFFF"/>
            <w:hideMark/>
          </w:tcPr>
          <w:p w:rsidR="00F73C04" w:rsidRPr="00F73C04" w:rsidRDefault="00F73C04" w:rsidP="00F73C04">
            <w:pPr>
              <w:spacing w:before="60" w:after="60"/>
              <w:ind w:firstLine="0"/>
              <w:rPr>
                <w:rFonts w:ascii="inherit" w:eastAsia="Times New Roman" w:hAnsi="inherit" w:cs="Times New Roman"/>
                <w:sz w:val="19"/>
                <w:szCs w:val="19"/>
              </w:rPr>
            </w:pPr>
            <w:r w:rsidRPr="00F73C04">
              <w:rPr>
                <w:rFonts w:ascii="inherit" w:eastAsia="Times New Roman" w:hAnsi="inherit" w:cs="Times New Roman"/>
                <w:i/>
                <w:iCs/>
                <w:sz w:val="19"/>
                <w:szCs w:val="19"/>
              </w:rPr>
              <w:t>input: M = Manual, S = Selection, G = Generated by system</w:t>
            </w:r>
          </w:p>
        </w:tc>
      </w:tr>
    </w:tbl>
    <w:p w:rsidR="00F73C04" w:rsidRPr="00F73C04" w:rsidRDefault="00F73C04" w:rsidP="00F73C04">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16"/>
        <w:gridCol w:w="9244"/>
      </w:tblGrid>
      <w:tr w:rsidR="00F73C04" w:rsidRPr="00F73C04" w:rsidTr="00F73C04">
        <w:trPr>
          <w:tblCellSpacing w:w="0" w:type="dxa"/>
        </w:trPr>
        <w:tc>
          <w:tcPr>
            <w:tcW w:w="0" w:type="auto"/>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shd w:val="clear" w:color="auto" w:fill="FFFFFF"/>
            <w:hideMark/>
          </w:tcPr>
          <w:p w:rsidR="00F73C04" w:rsidRPr="00F73C04" w:rsidRDefault="00F73C04" w:rsidP="00F73C04">
            <w:pPr>
              <w:spacing w:before="60" w:after="60"/>
              <w:ind w:firstLine="0"/>
              <w:rPr>
                <w:rFonts w:ascii="inherit" w:eastAsia="Times New Roman" w:hAnsi="inherit" w:cs="Times New Roman"/>
                <w:sz w:val="19"/>
                <w:szCs w:val="19"/>
              </w:rPr>
            </w:pPr>
            <w:r w:rsidRPr="00F73C04">
              <w:rPr>
                <w:rFonts w:ascii="inherit" w:eastAsia="Times New Roman" w:hAnsi="inherit" w:cs="Times New Roman"/>
                <w:i/>
                <w:iCs/>
                <w:sz w:val="19"/>
                <w:szCs w:val="19"/>
              </w:rPr>
              <w:t>maxlength = Maximum number of characters including spaces</w:t>
            </w:r>
          </w:p>
        </w:tc>
      </w:tr>
    </w:tbl>
    <w:p w:rsidR="00F73C04" w:rsidRPr="00F73C04" w:rsidRDefault="00F73C04" w:rsidP="00F73C04">
      <w:pPr>
        <w:shd w:val="clear" w:color="auto" w:fill="FFFFFF"/>
        <w:spacing w:before="60" w:after="60"/>
        <w:ind w:firstLine="0"/>
        <w:rPr>
          <w:rFonts w:ascii="Times New Roman" w:eastAsia="Times New Roman" w:hAnsi="Times New Roman" w:cs="Times New Roman"/>
          <w:color w:val="000000"/>
          <w:sz w:val="19"/>
          <w:szCs w:val="19"/>
        </w:rPr>
      </w:pPr>
      <w:hyperlink r:id="rId27" w:anchor="ntc2-L_2014286EN.01000601-E0002" w:history="1">
        <w:r w:rsidRPr="00F73C04">
          <w:rPr>
            <w:rFonts w:ascii="inherit" w:eastAsia="Times New Roman" w:hAnsi="inherit" w:cs="Times New Roman"/>
            <w:color w:val="0000FF"/>
            <w:sz w:val="19"/>
            <w:szCs w:val="19"/>
            <w:u w:val="single"/>
          </w:rPr>
          <w:t>(</w:t>
        </w:r>
        <w:r w:rsidRPr="00F73C04">
          <w:rPr>
            <w:rFonts w:ascii="inherit" w:eastAsia="Times New Roman" w:hAnsi="inherit" w:cs="Times New Roman"/>
            <w:color w:val="0000FF"/>
            <w:sz w:val="13"/>
            <w:szCs w:val="13"/>
            <w:u w:val="single"/>
            <w:vertAlign w:val="superscript"/>
          </w:rPr>
          <w:t>2</w:t>
        </w:r>
        <w:r w:rsidRPr="00F73C04">
          <w:rPr>
            <w:rFonts w:ascii="inherit" w:eastAsia="Times New Roman" w:hAnsi="inherit" w:cs="Times New Roman"/>
            <w:color w:val="0000FF"/>
            <w:sz w:val="19"/>
            <w:szCs w:val="19"/>
            <w:u w:val="single"/>
          </w:rPr>
          <w:t>)</w:t>
        </w:r>
      </w:hyperlink>
      <w:r w:rsidRPr="00F73C04">
        <w:rPr>
          <w:rFonts w:ascii="Times New Roman" w:eastAsia="Times New Roman" w:hAnsi="Times New Roman" w:cs="Times New Roman"/>
          <w:color w:val="000000"/>
          <w:sz w:val="19"/>
          <w:szCs w:val="19"/>
        </w:rPr>
        <w:t>  In case of a Public private partnership operation where a private partner will be selected after approval of the operation and is proposed to be the beneficiary in accordance with Article 63(2) of Regulation (EU) No 1303/2013, this section should contain information on the public law body initiating the operation (i.e. the procuring authority).</w:t>
      </w:r>
    </w:p>
    <w:p w:rsidR="00F73C04" w:rsidRPr="00F73C04" w:rsidRDefault="00F73C04" w:rsidP="00F73C04">
      <w:pPr>
        <w:shd w:val="clear" w:color="auto" w:fill="FFFFFF"/>
        <w:spacing w:before="60" w:after="60"/>
        <w:ind w:firstLine="0"/>
        <w:rPr>
          <w:rFonts w:ascii="Times New Roman" w:eastAsia="Times New Roman" w:hAnsi="Times New Roman" w:cs="Times New Roman"/>
          <w:color w:val="000000"/>
          <w:sz w:val="19"/>
          <w:szCs w:val="19"/>
        </w:rPr>
      </w:pPr>
      <w:hyperlink r:id="rId28" w:anchor="ntc3-L_2014286EN.01000601-E0003" w:history="1">
        <w:r w:rsidRPr="00F73C04">
          <w:rPr>
            <w:rFonts w:ascii="inherit" w:eastAsia="Times New Roman" w:hAnsi="inherit" w:cs="Times New Roman"/>
            <w:color w:val="0000FF"/>
            <w:sz w:val="19"/>
            <w:szCs w:val="19"/>
            <w:u w:val="single"/>
          </w:rPr>
          <w:t>(</w:t>
        </w:r>
        <w:r w:rsidRPr="00F73C04">
          <w:rPr>
            <w:rFonts w:ascii="inherit" w:eastAsia="Times New Roman" w:hAnsi="inherit" w:cs="Times New Roman"/>
            <w:color w:val="0000FF"/>
            <w:sz w:val="13"/>
            <w:szCs w:val="13"/>
            <w:u w:val="single"/>
            <w:vertAlign w:val="superscript"/>
          </w:rPr>
          <w:t>3</w:t>
        </w:r>
        <w:r w:rsidRPr="00F73C04">
          <w:rPr>
            <w:rFonts w:ascii="inherit" w:eastAsia="Times New Roman" w:hAnsi="inherit" w:cs="Times New Roman"/>
            <w:color w:val="0000FF"/>
            <w:sz w:val="19"/>
            <w:szCs w:val="19"/>
            <w:u w:val="single"/>
          </w:rPr>
          <w:t>)</w:t>
        </w:r>
      </w:hyperlink>
      <w:r w:rsidRPr="00F73C04">
        <w:rPr>
          <w:rFonts w:ascii="Times New Roman" w:eastAsia="Times New Roman" w:hAnsi="Times New Roman" w:cs="Times New Roman"/>
          <w:color w:val="000000"/>
          <w:sz w:val="19"/>
          <w:szCs w:val="19"/>
        </w:rPr>
        <w:t>  A major project started in the 2007-2013 programming period of which one or more phases have been completed in that programing period and this project represents a phase which will be carried out and completed in the 2014-2020 programming period, or a major project started in the 2014-2020 programming period of which this phase represents a phase which will be completed while the next phase will be completed in this or the subsequent programming period.</w:t>
      </w:r>
    </w:p>
    <w:p w:rsidR="00F73C04" w:rsidRPr="00F73C04" w:rsidRDefault="00F73C04" w:rsidP="00F73C04">
      <w:pPr>
        <w:shd w:val="clear" w:color="auto" w:fill="FFFFFF"/>
        <w:spacing w:before="60" w:after="60"/>
        <w:ind w:firstLine="0"/>
        <w:rPr>
          <w:rFonts w:ascii="Times New Roman" w:eastAsia="Times New Roman" w:hAnsi="Times New Roman" w:cs="Times New Roman"/>
          <w:color w:val="000000"/>
          <w:sz w:val="19"/>
          <w:szCs w:val="19"/>
        </w:rPr>
      </w:pPr>
      <w:hyperlink r:id="rId29" w:anchor="ntc4-L_2014286EN.01000601-E0004" w:history="1">
        <w:r w:rsidRPr="00F73C04">
          <w:rPr>
            <w:rFonts w:ascii="inherit" w:eastAsia="Times New Roman" w:hAnsi="inherit" w:cs="Times New Roman"/>
            <w:color w:val="0000FF"/>
            <w:sz w:val="19"/>
            <w:szCs w:val="19"/>
            <w:u w:val="single"/>
          </w:rPr>
          <w:t>(</w:t>
        </w:r>
        <w:r w:rsidRPr="00F73C04">
          <w:rPr>
            <w:rFonts w:ascii="inherit" w:eastAsia="Times New Roman" w:hAnsi="inherit" w:cs="Times New Roman"/>
            <w:color w:val="0000FF"/>
            <w:sz w:val="13"/>
            <w:szCs w:val="13"/>
            <w:u w:val="single"/>
            <w:vertAlign w:val="superscript"/>
          </w:rPr>
          <w:t>4</w:t>
        </w:r>
        <w:r w:rsidRPr="00F73C04">
          <w:rPr>
            <w:rFonts w:ascii="inherit" w:eastAsia="Times New Roman" w:hAnsi="inherit" w:cs="Times New Roman"/>
            <w:color w:val="0000FF"/>
            <w:sz w:val="19"/>
            <w:szCs w:val="19"/>
            <w:u w:val="single"/>
          </w:rPr>
          <w:t>)</w:t>
        </w:r>
      </w:hyperlink>
      <w:r w:rsidRPr="00F73C04">
        <w:rPr>
          <w:rFonts w:ascii="Times New Roman" w:eastAsia="Times New Roman" w:hAnsi="Times New Roman" w:cs="Times New Roman"/>
          <w:color w:val="000000"/>
          <w:sz w:val="19"/>
          <w:szCs w:val="19"/>
        </w:rPr>
        <w:t>  Projects falling under Article 103 of Regulation (EU) No 1303/2013 do not require submission of the independent quality review report.</w:t>
      </w:r>
    </w:p>
    <w:p w:rsidR="00F73C04" w:rsidRPr="00F73C04" w:rsidRDefault="00F73C04" w:rsidP="00F73C04">
      <w:pPr>
        <w:shd w:val="clear" w:color="auto" w:fill="FFFFFF"/>
        <w:spacing w:before="60" w:after="60"/>
        <w:ind w:firstLine="0"/>
        <w:rPr>
          <w:rFonts w:ascii="Times New Roman" w:eastAsia="Times New Roman" w:hAnsi="Times New Roman" w:cs="Times New Roman"/>
          <w:color w:val="000000"/>
          <w:sz w:val="19"/>
          <w:szCs w:val="19"/>
        </w:rPr>
      </w:pPr>
      <w:hyperlink r:id="rId30" w:anchor="ntc5-L_2014286EN.01000601-E0005" w:history="1">
        <w:r w:rsidRPr="00F73C04">
          <w:rPr>
            <w:rFonts w:ascii="inherit" w:eastAsia="Times New Roman" w:hAnsi="inherit" w:cs="Times New Roman"/>
            <w:color w:val="0000FF"/>
            <w:sz w:val="19"/>
            <w:szCs w:val="19"/>
            <w:u w:val="single"/>
          </w:rPr>
          <w:t>(</w:t>
        </w:r>
        <w:r w:rsidRPr="00F73C04">
          <w:rPr>
            <w:rFonts w:ascii="inherit" w:eastAsia="Times New Roman" w:hAnsi="inherit" w:cs="Times New Roman"/>
            <w:color w:val="0000FF"/>
            <w:sz w:val="13"/>
            <w:szCs w:val="13"/>
            <w:u w:val="single"/>
            <w:vertAlign w:val="superscript"/>
          </w:rPr>
          <w:t>5</w:t>
        </w:r>
        <w:r w:rsidRPr="00F73C04">
          <w:rPr>
            <w:rFonts w:ascii="inherit" w:eastAsia="Times New Roman" w:hAnsi="inherit" w:cs="Times New Roman"/>
            <w:color w:val="0000FF"/>
            <w:sz w:val="19"/>
            <w:szCs w:val="19"/>
            <w:u w:val="single"/>
          </w:rPr>
          <w:t>)</w:t>
        </w:r>
      </w:hyperlink>
      <w:r w:rsidRPr="00F73C04">
        <w:rPr>
          <w:rFonts w:ascii="Times New Roman" w:eastAsia="Times New Roman" w:hAnsi="Times New Roman" w:cs="Times New Roman"/>
          <w:color w:val="000000"/>
          <w:sz w:val="19"/>
          <w:szCs w:val="19"/>
        </w:rPr>
        <w:t>  Annex I to Commission Implementing Regulation (EU) No 215/2014 of 7 March 2014 laying down rules for implementing Regulation (EU) No 1303/2013 of the European Parliament and of the Council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with regard to methodologies for climate change support, the determination of milestones and targets in the performance framework and the nomenclature of categories of intervention for the European Structural and Investment Funds, unless otherwise specified.</w:t>
      </w:r>
    </w:p>
    <w:p w:rsidR="00F73C04" w:rsidRPr="00F73C04" w:rsidRDefault="00F73C04" w:rsidP="00F73C04">
      <w:pPr>
        <w:shd w:val="clear" w:color="auto" w:fill="FFFFFF"/>
        <w:spacing w:before="60" w:after="60"/>
        <w:ind w:firstLine="0"/>
        <w:rPr>
          <w:rFonts w:ascii="Times New Roman" w:eastAsia="Times New Roman" w:hAnsi="Times New Roman" w:cs="Times New Roman"/>
          <w:color w:val="000000"/>
          <w:sz w:val="19"/>
          <w:szCs w:val="19"/>
        </w:rPr>
      </w:pPr>
      <w:hyperlink r:id="rId31" w:anchor="ntc6-L_2014286EN.01000601-E0006" w:history="1">
        <w:r w:rsidRPr="00F73C04">
          <w:rPr>
            <w:rFonts w:ascii="inherit" w:eastAsia="Times New Roman" w:hAnsi="inherit" w:cs="Times New Roman"/>
            <w:color w:val="0000FF"/>
            <w:sz w:val="19"/>
            <w:szCs w:val="19"/>
            <w:u w:val="single"/>
          </w:rPr>
          <w:t>(</w:t>
        </w:r>
        <w:r w:rsidRPr="00F73C04">
          <w:rPr>
            <w:rFonts w:ascii="inherit" w:eastAsia="Times New Roman" w:hAnsi="inherit" w:cs="Times New Roman"/>
            <w:color w:val="0000FF"/>
            <w:sz w:val="13"/>
            <w:szCs w:val="13"/>
            <w:u w:val="single"/>
            <w:vertAlign w:val="superscript"/>
          </w:rPr>
          <w:t>6</w:t>
        </w:r>
        <w:r w:rsidRPr="00F73C04">
          <w:rPr>
            <w:rFonts w:ascii="inherit" w:eastAsia="Times New Roman" w:hAnsi="inherit" w:cs="Times New Roman"/>
            <w:color w:val="0000FF"/>
            <w:sz w:val="19"/>
            <w:szCs w:val="19"/>
            <w:u w:val="single"/>
          </w:rPr>
          <w:t>)</w:t>
        </w:r>
      </w:hyperlink>
      <w:r w:rsidRPr="00F73C04">
        <w:rPr>
          <w:rFonts w:ascii="Times New Roman" w:eastAsia="Times New Roman" w:hAnsi="Times New Roman" w:cs="Times New Roman"/>
          <w:color w:val="000000"/>
          <w:sz w:val="19"/>
          <w:szCs w:val="19"/>
        </w:rPr>
        <w:t>  NACE-Rev.2, 4 digit code: Regulation (EC) No 1893/2006 of the European Parliament and of the Council (</w:t>
      </w:r>
      <w:hyperlink r:id="rId32" w:history="1">
        <w:r w:rsidRPr="00F73C04">
          <w:rPr>
            <w:rFonts w:ascii="inherit" w:eastAsia="Times New Roman" w:hAnsi="inherit" w:cs="Times New Roman"/>
            <w:color w:val="0000FF"/>
            <w:sz w:val="19"/>
            <w:szCs w:val="19"/>
            <w:u w:val="single"/>
          </w:rPr>
          <w:t>OJ L 393, 30.12.2006, p. 1</w:t>
        </w:r>
      </w:hyperlink>
      <w:r w:rsidRPr="00F73C04">
        <w:rPr>
          <w:rFonts w:ascii="Times New Roman" w:eastAsia="Times New Roman" w:hAnsi="Times New Roman" w:cs="Times New Roman"/>
          <w:color w:val="000000"/>
          <w:sz w:val="19"/>
          <w:szCs w:val="19"/>
        </w:rPr>
        <w:t>).</w:t>
      </w:r>
    </w:p>
    <w:p w:rsidR="00F73C04" w:rsidRPr="00F73C04" w:rsidRDefault="00F73C04" w:rsidP="00F73C04">
      <w:pPr>
        <w:shd w:val="clear" w:color="auto" w:fill="FFFFFF"/>
        <w:spacing w:before="60" w:after="60"/>
        <w:ind w:firstLine="0"/>
        <w:rPr>
          <w:rFonts w:ascii="Times New Roman" w:eastAsia="Times New Roman" w:hAnsi="Times New Roman" w:cs="Times New Roman"/>
          <w:color w:val="000000"/>
          <w:sz w:val="19"/>
          <w:szCs w:val="19"/>
        </w:rPr>
      </w:pPr>
      <w:hyperlink r:id="rId33" w:anchor="ntc7-L_2014286EN.01000601-E0007" w:history="1">
        <w:r w:rsidRPr="00F73C04">
          <w:rPr>
            <w:rFonts w:ascii="inherit" w:eastAsia="Times New Roman" w:hAnsi="inherit" w:cs="Times New Roman"/>
            <w:color w:val="0000FF"/>
            <w:sz w:val="19"/>
            <w:szCs w:val="19"/>
            <w:u w:val="single"/>
          </w:rPr>
          <w:t>(</w:t>
        </w:r>
        <w:r w:rsidRPr="00F73C04">
          <w:rPr>
            <w:rFonts w:ascii="inherit" w:eastAsia="Times New Roman" w:hAnsi="inherit" w:cs="Times New Roman"/>
            <w:color w:val="0000FF"/>
            <w:sz w:val="13"/>
            <w:szCs w:val="13"/>
            <w:u w:val="single"/>
            <w:vertAlign w:val="superscript"/>
          </w:rPr>
          <w:t>7</w:t>
        </w:r>
        <w:r w:rsidRPr="00F73C04">
          <w:rPr>
            <w:rFonts w:ascii="inherit" w:eastAsia="Times New Roman" w:hAnsi="inherit" w:cs="Times New Roman"/>
            <w:color w:val="0000FF"/>
            <w:sz w:val="19"/>
            <w:szCs w:val="19"/>
            <w:u w:val="single"/>
          </w:rPr>
          <w:t>)</w:t>
        </w:r>
      </w:hyperlink>
      <w:r w:rsidRPr="00F73C04">
        <w:rPr>
          <w:rFonts w:ascii="Times New Roman" w:eastAsia="Times New Roman" w:hAnsi="Times New Roman" w:cs="Times New Roman"/>
          <w:color w:val="000000"/>
          <w:sz w:val="19"/>
          <w:szCs w:val="19"/>
        </w:rPr>
        <w:t>  Regulation (EC) No 1059/2003 of the European Parliament and of the Council (</w:t>
      </w:r>
      <w:hyperlink r:id="rId34" w:history="1">
        <w:r w:rsidRPr="00F73C04">
          <w:rPr>
            <w:rFonts w:ascii="inherit" w:eastAsia="Times New Roman" w:hAnsi="inherit" w:cs="Times New Roman"/>
            <w:color w:val="0000FF"/>
            <w:sz w:val="19"/>
            <w:szCs w:val="19"/>
            <w:u w:val="single"/>
          </w:rPr>
          <w:t>OJ L 154, 21.6.2003, p. 1</w:t>
        </w:r>
      </w:hyperlink>
      <w:r w:rsidRPr="00F73C04">
        <w:rPr>
          <w:rFonts w:ascii="Times New Roman" w:eastAsia="Times New Roman" w:hAnsi="Times New Roman" w:cs="Times New Roman"/>
          <w:color w:val="000000"/>
          <w:sz w:val="19"/>
          <w:szCs w:val="19"/>
        </w:rPr>
        <w:t>) as amended. Use the most detailed and relevant NUTS III code. Where a project affects multiple individual NUTS III level areas, consider encoding the NUTS III or higher codes.</w:t>
      </w:r>
    </w:p>
    <w:p w:rsidR="00F73C04" w:rsidRPr="00F73C04" w:rsidRDefault="00F73C04" w:rsidP="00F73C04">
      <w:pPr>
        <w:shd w:val="clear" w:color="auto" w:fill="FFFFFF"/>
        <w:spacing w:before="60" w:after="60"/>
        <w:ind w:firstLine="0"/>
        <w:rPr>
          <w:rFonts w:ascii="Times New Roman" w:eastAsia="Times New Roman" w:hAnsi="Times New Roman" w:cs="Times New Roman"/>
          <w:color w:val="000000"/>
          <w:sz w:val="19"/>
          <w:szCs w:val="19"/>
        </w:rPr>
      </w:pPr>
      <w:hyperlink r:id="rId35" w:anchor="ntc8-L_2014286EN.01000601-E0008" w:history="1">
        <w:r w:rsidRPr="00F73C04">
          <w:rPr>
            <w:rFonts w:ascii="inherit" w:eastAsia="Times New Roman" w:hAnsi="inherit" w:cs="Times New Roman"/>
            <w:color w:val="0000FF"/>
            <w:sz w:val="19"/>
            <w:szCs w:val="19"/>
            <w:u w:val="single"/>
          </w:rPr>
          <w:t>(</w:t>
        </w:r>
        <w:r w:rsidRPr="00F73C04">
          <w:rPr>
            <w:rFonts w:ascii="inherit" w:eastAsia="Times New Roman" w:hAnsi="inherit" w:cs="Times New Roman"/>
            <w:color w:val="0000FF"/>
            <w:sz w:val="13"/>
            <w:szCs w:val="13"/>
            <w:u w:val="single"/>
            <w:vertAlign w:val="superscript"/>
          </w:rPr>
          <w:t>8</w:t>
        </w:r>
        <w:r w:rsidRPr="00F73C04">
          <w:rPr>
            <w:rFonts w:ascii="inherit" w:eastAsia="Times New Roman" w:hAnsi="inherit" w:cs="Times New Roman"/>
            <w:color w:val="0000FF"/>
            <w:sz w:val="19"/>
            <w:szCs w:val="19"/>
            <w:u w:val="single"/>
          </w:rPr>
          <w:t>)</w:t>
        </w:r>
      </w:hyperlink>
      <w:r w:rsidRPr="00F73C04">
        <w:rPr>
          <w:rFonts w:ascii="Times New Roman" w:eastAsia="Times New Roman" w:hAnsi="Times New Roman" w:cs="Times New Roman"/>
          <w:color w:val="000000"/>
          <w:sz w:val="19"/>
          <w:szCs w:val="19"/>
        </w:rPr>
        <w:t>  New construction = 1; extension = 2; conversion/modernisation = 3; change of locality = 4; creation by take over = 5.</w:t>
      </w:r>
    </w:p>
    <w:p w:rsidR="00F73C04" w:rsidRPr="00F73C04" w:rsidRDefault="00F73C04" w:rsidP="00F73C04">
      <w:pPr>
        <w:shd w:val="clear" w:color="auto" w:fill="FFFFFF"/>
        <w:spacing w:before="60" w:after="60"/>
        <w:ind w:firstLine="0"/>
        <w:rPr>
          <w:rFonts w:ascii="Times New Roman" w:eastAsia="Times New Roman" w:hAnsi="Times New Roman" w:cs="Times New Roman"/>
          <w:color w:val="000000"/>
          <w:sz w:val="19"/>
          <w:szCs w:val="19"/>
        </w:rPr>
      </w:pPr>
      <w:hyperlink r:id="rId36" w:anchor="ntc9-L_2014286EN.01000601-E0009" w:history="1">
        <w:r w:rsidRPr="00F73C04">
          <w:rPr>
            <w:rFonts w:ascii="inherit" w:eastAsia="Times New Roman" w:hAnsi="inherit" w:cs="Times New Roman"/>
            <w:color w:val="0000FF"/>
            <w:sz w:val="19"/>
            <w:szCs w:val="19"/>
            <w:u w:val="single"/>
          </w:rPr>
          <w:t>(</w:t>
        </w:r>
        <w:r w:rsidRPr="00F73C04">
          <w:rPr>
            <w:rFonts w:ascii="inherit" w:eastAsia="Times New Roman" w:hAnsi="inherit" w:cs="Times New Roman"/>
            <w:color w:val="0000FF"/>
            <w:sz w:val="13"/>
            <w:szCs w:val="13"/>
            <w:u w:val="single"/>
            <w:vertAlign w:val="superscript"/>
          </w:rPr>
          <w:t>9</w:t>
        </w:r>
        <w:r w:rsidRPr="00F73C04">
          <w:rPr>
            <w:rFonts w:ascii="inherit" w:eastAsia="Times New Roman" w:hAnsi="inherit" w:cs="Times New Roman"/>
            <w:color w:val="0000FF"/>
            <w:sz w:val="19"/>
            <w:szCs w:val="19"/>
            <w:u w:val="single"/>
          </w:rPr>
          <w:t>)</w:t>
        </w:r>
      </w:hyperlink>
      <w:r w:rsidRPr="00F73C04">
        <w:rPr>
          <w:rFonts w:ascii="Times New Roman" w:eastAsia="Times New Roman" w:hAnsi="Times New Roman" w:cs="Times New Roman"/>
          <w:color w:val="000000"/>
          <w:sz w:val="19"/>
          <w:szCs w:val="19"/>
        </w:rPr>
        <w:t>  Combined Nomenclature (CN), Council Regulation (EEC) No 2658/87 (</w:t>
      </w:r>
      <w:hyperlink r:id="rId37" w:history="1">
        <w:r w:rsidRPr="00F73C04">
          <w:rPr>
            <w:rFonts w:ascii="inherit" w:eastAsia="Times New Roman" w:hAnsi="inherit" w:cs="Times New Roman"/>
            <w:color w:val="0000FF"/>
            <w:sz w:val="19"/>
            <w:szCs w:val="19"/>
            <w:u w:val="single"/>
          </w:rPr>
          <w:t>OJ L 256, 7.9.1987, p. 1</w:t>
        </w:r>
      </w:hyperlink>
      <w:r w:rsidRPr="00F73C04">
        <w:rPr>
          <w:rFonts w:ascii="Times New Roman" w:eastAsia="Times New Roman" w:hAnsi="Times New Roman" w:cs="Times New Roman"/>
          <w:color w:val="000000"/>
          <w:sz w:val="19"/>
          <w:szCs w:val="19"/>
        </w:rPr>
        <w:t>).</w:t>
      </w:r>
    </w:p>
    <w:p w:rsidR="00F73C04" w:rsidRPr="00F73C04" w:rsidRDefault="00F73C04" w:rsidP="00F73C04">
      <w:pPr>
        <w:shd w:val="clear" w:color="auto" w:fill="FFFFFF"/>
        <w:spacing w:before="60" w:after="60"/>
        <w:ind w:firstLine="0"/>
        <w:rPr>
          <w:rFonts w:ascii="Times New Roman" w:eastAsia="Times New Roman" w:hAnsi="Times New Roman" w:cs="Times New Roman"/>
          <w:color w:val="000000"/>
          <w:sz w:val="19"/>
          <w:szCs w:val="19"/>
        </w:rPr>
      </w:pPr>
      <w:hyperlink r:id="rId38" w:anchor="ntc10-L_2014286EN.01000601-E0010" w:history="1">
        <w:r w:rsidRPr="00F73C04">
          <w:rPr>
            <w:rFonts w:ascii="inherit" w:eastAsia="Times New Roman" w:hAnsi="inherit" w:cs="Times New Roman"/>
            <w:color w:val="0000FF"/>
            <w:sz w:val="19"/>
            <w:szCs w:val="19"/>
            <w:u w:val="single"/>
          </w:rPr>
          <w:t>(</w:t>
        </w:r>
        <w:r w:rsidRPr="00F73C04">
          <w:rPr>
            <w:rFonts w:ascii="inherit" w:eastAsia="Times New Roman" w:hAnsi="inherit" w:cs="Times New Roman"/>
            <w:color w:val="0000FF"/>
            <w:sz w:val="13"/>
            <w:szCs w:val="13"/>
            <w:u w:val="single"/>
            <w:vertAlign w:val="superscript"/>
          </w:rPr>
          <w:t>10</w:t>
        </w:r>
        <w:r w:rsidRPr="00F73C04">
          <w:rPr>
            <w:rFonts w:ascii="inherit" w:eastAsia="Times New Roman" w:hAnsi="inherit" w:cs="Times New Roman"/>
            <w:color w:val="0000FF"/>
            <w:sz w:val="19"/>
            <w:szCs w:val="19"/>
            <w:u w:val="single"/>
          </w:rPr>
          <w:t>)</w:t>
        </w:r>
      </w:hyperlink>
      <w:r w:rsidRPr="00F73C04">
        <w:rPr>
          <w:rFonts w:ascii="Times New Roman" w:eastAsia="Times New Roman" w:hAnsi="Times New Roman" w:cs="Times New Roman"/>
          <w:color w:val="000000"/>
          <w:sz w:val="19"/>
          <w:szCs w:val="19"/>
        </w:rPr>
        <w:t>  Please provide the geo-referenced data in vector format, containing polygons, lines and/or points as appropriate to represent the project in preferably shape file format.</w:t>
      </w:r>
    </w:p>
    <w:p w:rsidR="00F73C04" w:rsidRPr="00F73C04" w:rsidRDefault="00F73C04" w:rsidP="00F73C04">
      <w:pPr>
        <w:shd w:val="clear" w:color="auto" w:fill="FFFFFF"/>
        <w:spacing w:before="60" w:after="60"/>
        <w:ind w:firstLine="0"/>
        <w:rPr>
          <w:rFonts w:ascii="Times New Roman" w:eastAsia="Times New Roman" w:hAnsi="Times New Roman" w:cs="Times New Roman"/>
          <w:color w:val="000000"/>
          <w:sz w:val="19"/>
          <w:szCs w:val="19"/>
        </w:rPr>
      </w:pPr>
      <w:hyperlink r:id="rId39" w:anchor="ntc11-L_2014286EN.01000601-E0011" w:history="1">
        <w:r w:rsidRPr="00F73C04">
          <w:rPr>
            <w:rFonts w:ascii="inherit" w:eastAsia="Times New Roman" w:hAnsi="inherit" w:cs="Times New Roman"/>
            <w:color w:val="0000FF"/>
            <w:sz w:val="19"/>
            <w:szCs w:val="19"/>
            <w:u w:val="single"/>
          </w:rPr>
          <w:t>(</w:t>
        </w:r>
        <w:r w:rsidRPr="00F73C04">
          <w:rPr>
            <w:rFonts w:ascii="inherit" w:eastAsia="Times New Roman" w:hAnsi="inherit" w:cs="Times New Roman"/>
            <w:color w:val="0000FF"/>
            <w:sz w:val="13"/>
            <w:szCs w:val="13"/>
            <w:u w:val="single"/>
            <w:vertAlign w:val="superscript"/>
          </w:rPr>
          <w:t>11</w:t>
        </w:r>
        <w:r w:rsidRPr="00F73C04">
          <w:rPr>
            <w:rFonts w:ascii="inherit" w:eastAsia="Times New Roman" w:hAnsi="inherit" w:cs="Times New Roman"/>
            <w:color w:val="0000FF"/>
            <w:sz w:val="19"/>
            <w:szCs w:val="19"/>
            <w:u w:val="single"/>
          </w:rPr>
          <w:t>)</w:t>
        </w:r>
      </w:hyperlink>
      <w:r w:rsidRPr="00F73C04">
        <w:rPr>
          <w:rFonts w:ascii="Times New Roman" w:eastAsia="Times New Roman" w:hAnsi="Times New Roman" w:cs="Times New Roman"/>
          <w:color w:val="000000"/>
          <w:sz w:val="19"/>
          <w:szCs w:val="19"/>
        </w:rPr>
        <w:t>  Legend for the characteristics of fields:</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9"/>
        <w:gridCol w:w="9261"/>
      </w:tblGrid>
      <w:tr w:rsidR="00F73C04" w:rsidRPr="00F73C04" w:rsidTr="00F73C04">
        <w:trPr>
          <w:tblCellSpacing w:w="0" w:type="dxa"/>
        </w:trPr>
        <w:tc>
          <w:tcPr>
            <w:tcW w:w="0" w:type="auto"/>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shd w:val="clear" w:color="auto" w:fill="FFFFFF"/>
            <w:hideMark/>
          </w:tcPr>
          <w:p w:rsidR="00F73C04" w:rsidRPr="00F73C04" w:rsidRDefault="00F73C04" w:rsidP="00F73C04">
            <w:pPr>
              <w:spacing w:before="60" w:after="60"/>
              <w:ind w:firstLine="0"/>
              <w:rPr>
                <w:rFonts w:ascii="inherit" w:eastAsia="Times New Roman" w:hAnsi="inherit" w:cs="Times New Roman"/>
                <w:sz w:val="19"/>
                <w:szCs w:val="19"/>
              </w:rPr>
            </w:pPr>
            <w:r w:rsidRPr="00F73C04">
              <w:rPr>
                <w:rFonts w:ascii="inherit" w:eastAsia="Times New Roman" w:hAnsi="inherit" w:cs="Times New Roman"/>
                <w:i/>
                <w:iCs/>
                <w:sz w:val="19"/>
                <w:szCs w:val="19"/>
              </w:rPr>
              <w:t>type: N = Number, D = Date, S = String, C = Checkbox, P = Percentage</w:t>
            </w:r>
          </w:p>
        </w:tc>
      </w:tr>
    </w:tbl>
    <w:p w:rsidR="00F73C04" w:rsidRPr="00F73C04" w:rsidRDefault="00F73C04" w:rsidP="00F73C04">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20"/>
        <w:gridCol w:w="9240"/>
      </w:tblGrid>
      <w:tr w:rsidR="00F73C04" w:rsidRPr="00F73C04" w:rsidTr="00F73C04">
        <w:trPr>
          <w:tblCellSpacing w:w="0" w:type="dxa"/>
        </w:trPr>
        <w:tc>
          <w:tcPr>
            <w:tcW w:w="0" w:type="auto"/>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shd w:val="clear" w:color="auto" w:fill="FFFFFF"/>
            <w:hideMark/>
          </w:tcPr>
          <w:p w:rsidR="00F73C04" w:rsidRPr="00F73C04" w:rsidRDefault="00F73C04" w:rsidP="00F73C04">
            <w:pPr>
              <w:spacing w:before="60" w:after="60"/>
              <w:ind w:firstLine="0"/>
              <w:rPr>
                <w:rFonts w:ascii="inherit" w:eastAsia="Times New Roman" w:hAnsi="inherit" w:cs="Times New Roman"/>
                <w:sz w:val="19"/>
                <w:szCs w:val="19"/>
              </w:rPr>
            </w:pPr>
            <w:r w:rsidRPr="00F73C04">
              <w:rPr>
                <w:rFonts w:ascii="inherit" w:eastAsia="Times New Roman" w:hAnsi="inherit" w:cs="Times New Roman"/>
                <w:i/>
                <w:iCs/>
                <w:sz w:val="19"/>
                <w:szCs w:val="19"/>
              </w:rPr>
              <w:t>input: M = Manual, S = Selection, G = Generated by system</w:t>
            </w:r>
          </w:p>
        </w:tc>
      </w:tr>
    </w:tbl>
    <w:p w:rsidR="00F73C04" w:rsidRPr="00F73C04" w:rsidRDefault="00F73C04" w:rsidP="00F73C04">
      <w:pPr>
        <w:spacing w:before="0"/>
        <w:ind w:firstLine="0"/>
        <w:jc w:val="left"/>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15"/>
        <w:gridCol w:w="9245"/>
      </w:tblGrid>
      <w:tr w:rsidR="00F73C04" w:rsidRPr="00F73C04" w:rsidTr="00F73C04">
        <w:trPr>
          <w:tblCellSpacing w:w="0" w:type="dxa"/>
        </w:trPr>
        <w:tc>
          <w:tcPr>
            <w:tcW w:w="0" w:type="auto"/>
            <w:shd w:val="clear" w:color="auto" w:fill="FFFFFF"/>
            <w:hideMark/>
          </w:tcPr>
          <w:p w:rsidR="00F73C04" w:rsidRPr="00F73C04" w:rsidRDefault="00F73C04" w:rsidP="00F73C04">
            <w:pPr>
              <w:ind w:firstLine="0"/>
              <w:rPr>
                <w:rFonts w:ascii="inherit" w:eastAsia="Times New Roman" w:hAnsi="inherit" w:cs="Times New Roman"/>
                <w:sz w:val="24"/>
                <w:szCs w:val="24"/>
              </w:rPr>
            </w:pPr>
            <w:r w:rsidRPr="00F73C04">
              <w:rPr>
                <w:rFonts w:ascii="inherit" w:eastAsia="Times New Roman" w:hAnsi="inherit" w:cs="Times New Roman"/>
                <w:sz w:val="24"/>
                <w:szCs w:val="24"/>
              </w:rPr>
              <w:t> </w:t>
            </w:r>
          </w:p>
        </w:tc>
        <w:tc>
          <w:tcPr>
            <w:tcW w:w="0" w:type="auto"/>
            <w:shd w:val="clear" w:color="auto" w:fill="FFFFFF"/>
            <w:hideMark/>
          </w:tcPr>
          <w:p w:rsidR="00F73C04" w:rsidRPr="00F73C04" w:rsidRDefault="00F73C04" w:rsidP="00F73C04">
            <w:pPr>
              <w:spacing w:before="60" w:after="60"/>
              <w:ind w:firstLine="0"/>
              <w:rPr>
                <w:rFonts w:ascii="inherit" w:eastAsia="Times New Roman" w:hAnsi="inherit" w:cs="Times New Roman"/>
                <w:sz w:val="19"/>
                <w:szCs w:val="19"/>
              </w:rPr>
            </w:pPr>
            <w:r w:rsidRPr="00F73C04">
              <w:rPr>
                <w:rFonts w:ascii="inherit" w:eastAsia="Times New Roman" w:hAnsi="inherit" w:cs="Times New Roman"/>
                <w:i/>
                <w:iCs/>
                <w:sz w:val="19"/>
                <w:szCs w:val="19"/>
              </w:rPr>
              <w:t>max length = Maximum number of characters including spaces</w:t>
            </w:r>
          </w:p>
        </w:tc>
      </w:tr>
    </w:tbl>
    <w:p w:rsidR="00F73C04" w:rsidRPr="00F73C04" w:rsidRDefault="00F73C04" w:rsidP="00F73C04">
      <w:pPr>
        <w:shd w:val="clear" w:color="auto" w:fill="FFFFFF"/>
        <w:spacing w:before="60" w:after="60"/>
        <w:ind w:firstLine="0"/>
        <w:rPr>
          <w:rFonts w:ascii="Times New Roman" w:eastAsia="Times New Roman" w:hAnsi="Times New Roman" w:cs="Times New Roman"/>
          <w:color w:val="000000"/>
          <w:sz w:val="19"/>
          <w:szCs w:val="19"/>
        </w:rPr>
      </w:pPr>
      <w:hyperlink r:id="rId40" w:anchor="ntc12-L_2014286EN.01000601-E0012" w:history="1">
        <w:r w:rsidRPr="00F73C04">
          <w:rPr>
            <w:rFonts w:ascii="inherit" w:eastAsia="Times New Roman" w:hAnsi="inherit" w:cs="Times New Roman"/>
            <w:color w:val="0000FF"/>
            <w:sz w:val="19"/>
            <w:szCs w:val="19"/>
            <w:u w:val="single"/>
          </w:rPr>
          <w:t>(</w:t>
        </w:r>
        <w:r w:rsidRPr="00F73C04">
          <w:rPr>
            <w:rFonts w:ascii="inherit" w:eastAsia="Times New Roman" w:hAnsi="inherit" w:cs="Times New Roman"/>
            <w:color w:val="0000FF"/>
            <w:sz w:val="13"/>
            <w:szCs w:val="13"/>
            <w:u w:val="single"/>
            <w:vertAlign w:val="superscript"/>
          </w:rPr>
          <w:t>12</w:t>
        </w:r>
        <w:r w:rsidRPr="00F73C04">
          <w:rPr>
            <w:rFonts w:ascii="inherit" w:eastAsia="Times New Roman" w:hAnsi="inherit" w:cs="Times New Roman"/>
            <w:color w:val="0000FF"/>
            <w:sz w:val="19"/>
            <w:szCs w:val="19"/>
            <w:u w:val="single"/>
          </w:rPr>
          <w:t>)</w:t>
        </w:r>
      </w:hyperlink>
      <w:r w:rsidRPr="00F73C04">
        <w:rPr>
          <w:rFonts w:ascii="Times New Roman" w:eastAsia="Times New Roman" w:hAnsi="Times New Roman" w:cs="Times New Roman"/>
          <w:color w:val="000000"/>
          <w:sz w:val="19"/>
          <w:szCs w:val="19"/>
        </w:rPr>
        <w:t>  This application does not replace notification to the Commission under Article 108(3) of the Treaty. A positive decision by the Commission on the major project under Regulation (EU) No 1303/2013 does not constitute state aid approval.</w:t>
      </w:r>
    </w:p>
    <w:p w:rsidR="00F73C04" w:rsidRPr="00F73C04" w:rsidRDefault="00F73C04" w:rsidP="00F73C04">
      <w:pPr>
        <w:shd w:val="clear" w:color="auto" w:fill="FFFFFF"/>
        <w:spacing w:before="60" w:after="60"/>
        <w:ind w:firstLine="0"/>
        <w:rPr>
          <w:rFonts w:ascii="Times New Roman" w:eastAsia="Times New Roman" w:hAnsi="Times New Roman" w:cs="Times New Roman"/>
          <w:color w:val="000000"/>
          <w:sz w:val="19"/>
          <w:szCs w:val="19"/>
        </w:rPr>
      </w:pPr>
      <w:hyperlink r:id="rId41" w:anchor="ntc13-L_2014286EN.01000601-E0013" w:history="1">
        <w:r w:rsidRPr="00F73C04">
          <w:rPr>
            <w:rFonts w:ascii="inherit" w:eastAsia="Times New Roman" w:hAnsi="inherit" w:cs="Times New Roman"/>
            <w:color w:val="0000FF"/>
            <w:sz w:val="19"/>
            <w:szCs w:val="19"/>
            <w:u w:val="single"/>
          </w:rPr>
          <w:t>(</w:t>
        </w:r>
        <w:r w:rsidRPr="00F73C04">
          <w:rPr>
            <w:rFonts w:ascii="inherit" w:eastAsia="Times New Roman" w:hAnsi="inherit" w:cs="Times New Roman"/>
            <w:color w:val="0000FF"/>
            <w:sz w:val="13"/>
            <w:szCs w:val="13"/>
            <w:u w:val="single"/>
            <w:vertAlign w:val="superscript"/>
          </w:rPr>
          <w:t>13</w:t>
        </w:r>
        <w:r w:rsidRPr="00F73C04">
          <w:rPr>
            <w:rFonts w:ascii="inherit" w:eastAsia="Times New Roman" w:hAnsi="inherit" w:cs="Times New Roman"/>
            <w:color w:val="0000FF"/>
            <w:sz w:val="19"/>
            <w:szCs w:val="19"/>
            <w:u w:val="single"/>
          </w:rPr>
          <w:t>)</w:t>
        </w:r>
      </w:hyperlink>
      <w:r w:rsidRPr="00F73C04">
        <w:rPr>
          <w:rFonts w:ascii="Times New Roman" w:eastAsia="Times New Roman" w:hAnsi="Times New Roman" w:cs="Times New Roman"/>
          <w:color w:val="000000"/>
          <w:sz w:val="19"/>
          <w:szCs w:val="19"/>
        </w:rPr>
        <w:t>  Gross grant equivalent (GGE) means the discounted value of the aid expressed as a percentage of the discounted value of the eligible costs, as calculated at the time of award of the aid on the basis of the reference rate applicable on that date.</w:t>
      </w:r>
    </w:p>
    <w:p w:rsidR="00F73C04" w:rsidRPr="00F73C04" w:rsidRDefault="00F73C04" w:rsidP="00F73C04">
      <w:pPr>
        <w:shd w:val="clear" w:color="auto" w:fill="FFFFFF"/>
        <w:spacing w:before="60" w:after="60"/>
        <w:ind w:firstLine="0"/>
        <w:rPr>
          <w:rFonts w:ascii="Times New Roman" w:eastAsia="Times New Roman" w:hAnsi="Times New Roman" w:cs="Times New Roman"/>
          <w:color w:val="000000"/>
          <w:sz w:val="19"/>
          <w:szCs w:val="19"/>
        </w:rPr>
      </w:pPr>
      <w:hyperlink r:id="rId42" w:anchor="ntc14-L_2014286EN.01000601-E0014" w:history="1">
        <w:r w:rsidRPr="00F73C04">
          <w:rPr>
            <w:rFonts w:ascii="inherit" w:eastAsia="Times New Roman" w:hAnsi="inherit" w:cs="Times New Roman"/>
            <w:color w:val="0000FF"/>
            <w:sz w:val="19"/>
            <w:szCs w:val="19"/>
            <w:u w:val="single"/>
          </w:rPr>
          <w:t>(</w:t>
        </w:r>
        <w:r w:rsidRPr="00F73C04">
          <w:rPr>
            <w:rFonts w:ascii="inherit" w:eastAsia="Times New Roman" w:hAnsi="inherit" w:cs="Times New Roman"/>
            <w:color w:val="0000FF"/>
            <w:sz w:val="13"/>
            <w:szCs w:val="13"/>
            <w:u w:val="single"/>
            <w:vertAlign w:val="superscript"/>
          </w:rPr>
          <w:t>14</w:t>
        </w:r>
        <w:r w:rsidRPr="00F73C04">
          <w:rPr>
            <w:rFonts w:ascii="inherit" w:eastAsia="Times New Roman" w:hAnsi="inherit" w:cs="Times New Roman"/>
            <w:color w:val="0000FF"/>
            <w:sz w:val="19"/>
            <w:szCs w:val="19"/>
            <w:u w:val="single"/>
          </w:rPr>
          <w:t>)</w:t>
        </w:r>
      </w:hyperlink>
      <w:r w:rsidRPr="00F73C04">
        <w:rPr>
          <w:rFonts w:ascii="Times New Roman" w:eastAsia="Times New Roman" w:hAnsi="Times New Roman" w:cs="Times New Roman"/>
          <w:color w:val="000000"/>
          <w:sz w:val="19"/>
          <w:szCs w:val="19"/>
        </w:rPr>
        <w:t>  State aid rules include provisions on eligible cost. In this column Member States should indicate the total amount of eligible cost based on the State aid rules that have been applied.</w:t>
      </w:r>
    </w:p>
    <w:p w:rsidR="00F73C04" w:rsidRPr="00F73C04" w:rsidRDefault="00F73C04" w:rsidP="00F73C04">
      <w:pPr>
        <w:shd w:val="clear" w:color="auto" w:fill="FFFFFF"/>
        <w:spacing w:before="60" w:after="60"/>
        <w:ind w:firstLine="0"/>
        <w:rPr>
          <w:rFonts w:ascii="Times New Roman" w:eastAsia="Times New Roman" w:hAnsi="Times New Roman" w:cs="Times New Roman"/>
          <w:color w:val="000000"/>
          <w:sz w:val="19"/>
          <w:szCs w:val="19"/>
        </w:rPr>
      </w:pPr>
      <w:hyperlink r:id="rId43" w:anchor="ntc15-L_2014286EN.01000601-E0015" w:history="1">
        <w:r w:rsidRPr="00F73C04">
          <w:rPr>
            <w:rFonts w:ascii="inherit" w:eastAsia="Times New Roman" w:hAnsi="inherit" w:cs="Times New Roman"/>
            <w:color w:val="0000FF"/>
            <w:sz w:val="19"/>
            <w:szCs w:val="19"/>
            <w:u w:val="single"/>
          </w:rPr>
          <w:t>(</w:t>
        </w:r>
        <w:r w:rsidRPr="00F73C04">
          <w:rPr>
            <w:rFonts w:ascii="inherit" w:eastAsia="Times New Roman" w:hAnsi="inherit" w:cs="Times New Roman"/>
            <w:color w:val="0000FF"/>
            <w:sz w:val="13"/>
            <w:szCs w:val="13"/>
            <w:u w:val="single"/>
            <w:vertAlign w:val="superscript"/>
          </w:rPr>
          <w:t>15</w:t>
        </w:r>
        <w:r w:rsidRPr="00F73C04">
          <w:rPr>
            <w:rFonts w:ascii="inherit" w:eastAsia="Times New Roman" w:hAnsi="inherit" w:cs="Times New Roman"/>
            <w:color w:val="0000FF"/>
            <w:sz w:val="19"/>
            <w:szCs w:val="19"/>
            <w:u w:val="single"/>
          </w:rPr>
          <w:t>)</w:t>
        </w:r>
      </w:hyperlink>
      <w:r w:rsidRPr="00F73C04">
        <w:rPr>
          <w:rFonts w:ascii="Times New Roman" w:eastAsia="Times New Roman" w:hAnsi="Times New Roman" w:cs="Times New Roman"/>
          <w:color w:val="000000"/>
          <w:sz w:val="19"/>
          <w:szCs w:val="19"/>
        </w:rPr>
        <w:t>  Commission Decision of 20 December 2011 on the application of Article 106(2) of the Treaty on the Functioning of the European Union to State aid in the form of public service compensation granted to certain undertakings entrusted with the operation of services of general economic interest (</w:t>
      </w:r>
      <w:hyperlink r:id="rId44" w:history="1">
        <w:r w:rsidRPr="00F73C04">
          <w:rPr>
            <w:rFonts w:ascii="inherit" w:eastAsia="Times New Roman" w:hAnsi="inherit" w:cs="Times New Roman"/>
            <w:color w:val="0000FF"/>
            <w:sz w:val="19"/>
            <w:szCs w:val="19"/>
            <w:u w:val="single"/>
          </w:rPr>
          <w:t>OJ L 7, 11.1.2012, p. 3</w:t>
        </w:r>
      </w:hyperlink>
      <w:r w:rsidRPr="00F73C04">
        <w:rPr>
          <w:rFonts w:ascii="Times New Roman" w:eastAsia="Times New Roman" w:hAnsi="Times New Roman" w:cs="Times New Roman"/>
          <w:color w:val="000000"/>
          <w:sz w:val="19"/>
          <w:szCs w:val="19"/>
        </w:rPr>
        <w:t>).</w:t>
      </w:r>
    </w:p>
    <w:p w:rsidR="00F73C04" w:rsidRPr="00F73C04" w:rsidRDefault="00F73C04" w:rsidP="00F73C04">
      <w:pPr>
        <w:shd w:val="clear" w:color="auto" w:fill="FFFFFF"/>
        <w:spacing w:before="60" w:after="60"/>
        <w:ind w:firstLine="0"/>
        <w:rPr>
          <w:rFonts w:ascii="Times New Roman" w:eastAsia="Times New Roman" w:hAnsi="Times New Roman" w:cs="Times New Roman"/>
          <w:color w:val="000000"/>
          <w:sz w:val="19"/>
          <w:szCs w:val="19"/>
        </w:rPr>
      </w:pPr>
      <w:hyperlink r:id="rId45" w:anchor="ntc16-L_2014286EN.01000601-E0016" w:history="1">
        <w:r w:rsidRPr="00F73C04">
          <w:rPr>
            <w:rFonts w:ascii="inherit" w:eastAsia="Times New Roman" w:hAnsi="inherit" w:cs="Times New Roman"/>
            <w:color w:val="0000FF"/>
            <w:sz w:val="19"/>
            <w:szCs w:val="19"/>
            <w:u w:val="single"/>
          </w:rPr>
          <w:t>(</w:t>
        </w:r>
        <w:r w:rsidRPr="00F73C04">
          <w:rPr>
            <w:rFonts w:ascii="inherit" w:eastAsia="Times New Roman" w:hAnsi="inherit" w:cs="Times New Roman"/>
            <w:color w:val="0000FF"/>
            <w:sz w:val="13"/>
            <w:szCs w:val="13"/>
            <w:u w:val="single"/>
            <w:vertAlign w:val="superscript"/>
          </w:rPr>
          <w:t>16</w:t>
        </w:r>
        <w:r w:rsidRPr="00F73C04">
          <w:rPr>
            <w:rFonts w:ascii="inherit" w:eastAsia="Times New Roman" w:hAnsi="inherit" w:cs="Times New Roman"/>
            <w:color w:val="0000FF"/>
            <w:sz w:val="19"/>
            <w:szCs w:val="19"/>
            <w:u w:val="single"/>
          </w:rPr>
          <w:t>)</w:t>
        </w:r>
      </w:hyperlink>
      <w:r w:rsidRPr="00F73C04">
        <w:rPr>
          <w:rFonts w:ascii="Times New Roman" w:eastAsia="Times New Roman" w:hAnsi="Times New Roman" w:cs="Times New Roman"/>
          <w:color w:val="000000"/>
          <w:sz w:val="19"/>
          <w:szCs w:val="19"/>
        </w:rPr>
        <w:t>  Regulation (EC) No 1370/2007 of the European Parliament and of the Council of 23 October 2007 on public passenger transport services by rail and by road and repealing Council Regulations (EEC) Nos 1191/69 and 1107/70 (</w:t>
      </w:r>
      <w:hyperlink r:id="rId46" w:history="1">
        <w:r w:rsidRPr="00F73C04">
          <w:rPr>
            <w:rFonts w:ascii="inherit" w:eastAsia="Times New Roman" w:hAnsi="inherit" w:cs="Times New Roman"/>
            <w:color w:val="0000FF"/>
            <w:sz w:val="19"/>
            <w:szCs w:val="19"/>
            <w:u w:val="single"/>
          </w:rPr>
          <w:t>OJ L 315, 3.12.2007, p. 1</w:t>
        </w:r>
      </w:hyperlink>
      <w:r w:rsidRPr="00F73C04">
        <w:rPr>
          <w:rFonts w:ascii="Times New Roman" w:eastAsia="Times New Roman" w:hAnsi="Times New Roman" w:cs="Times New Roman"/>
          <w:color w:val="000000"/>
          <w:sz w:val="19"/>
          <w:szCs w:val="19"/>
        </w:rPr>
        <w:t>).</w:t>
      </w:r>
    </w:p>
    <w:p w:rsidR="00F73C04" w:rsidRPr="00F73C04" w:rsidRDefault="00F73C04" w:rsidP="00F73C04">
      <w:pPr>
        <w:shd w:val="clear" w:color="auto" w:fill="FFFFFF"/>
        <w:spacing w:before="60" w:after="60"/>
        <w:ind w:firstLine="0"/>
        <w:rPr>
          <w:rFonts w:ascii="Times New Roman" w:eastAsia="Times New Roman" w:hAnsi="Times New Roman" w:cs="Times New Roman"/>
          <w:color w:val="000000"/>
          <w:sz w:val="19"/>
          <w:szCs w:val="19"/>
        </w:rPr>
      </w:pPr>
      <w:hyperlink r:id="rId47" w:anchor="ntc17-L_2014286EN.01000601-E0017" w:history="1">
        <w:r w:rsidRPr="00F73C04">
          <w:rPr>
            <w:rFonts w:ascii="inherit" w:eastAsia="Times New Roman" w:hAnsi="inherit" w:cs="Times New Roman"/>
            <w:color w:val="0000FF"/>
            <w:sz w:val="19"/>
            <w:szCs w:val="19"/>
            <w:u w:val="single"/>
          </w:rPr>
          <w:t>(</w:t>
        </w:r>
        <w:r w:rsidRPr="00F73C04">
          <w:rPr>
            <w:rFonts w:ascii="inherit" w:eastAsia="Times New Roman" w:hAnsi="inherit" w:cs="Times New Roman"/>
            <w:color w:val="0000FF"/>
            <w:sz w:val="13"/>
            <w:szCs w:val="13"/>
            <w:u w:val="single"/>
            <w:vertAlign w:val="superscript"/>
          </w:rPr>
          <w:t>17</w:t>
        </w:r>
        <w:r w:rsidRPr="00F73C04">
          <w:rPr>
            <w:rFonts w:ascii="inherit" w:eastAsia="Times New Roman" w:hAnsi="inherit" w:cs="Times New Roman"/>
            <w:color w:val="0000FF"/>
            <w:sz w:val="19"/>
            <w:szCs w:val="19"/>
            <w:u w:val="single"/>
          </w:rPr>
          <w:t>)</w:t>
        </w:r>
      </w:hyperlink>
      <w:r w:rsidRPr="00F73C04">
        <w:rPr>
          <w:rFonts w:ascii="Times New Roman" w:eastAsia="Times New Roman" w:hAnsi="Times New Roman" w:cs="Times New Roman"/>
          <w:color w:val="000000"/>
          <w:sz w:val="19"/>
          <w:szCs w:val="19"/>
        </w:rPr>
        <w:t>  As required in Article 102(1</w:t>
      </w:r>
      <w:proofErr w:type="gramStart"/>
      <w:r w:rsidRPr="00F73C04">
        <w:rPr>
          <w:rFonts w:ascii="Times New Roman" w:eastAsia="Times New Roman" w:hAnsi="Times New Roman" w:cs="Times New Roman"/>
          <w:color w:val="000000"/>
          <w:sz w:val="19"/>
          <w:szCs w:val="19"/>
        </w:rPr>
        <w:t>)(</w:t>
      </w:r>
      <w:proofErr w:type="gramEnd"/>
      <w:r w:rsidRPr="00F73C04">
        <w:rPr>
          <w:rFonts w:ascii="Times New Roman" w:eastAsia="Times New Roman" w:hAnsi="Times New Roman" w:cs="Times New Roman"/>
          <w:color w:val="000000"/>
          <w:sz w:val="19"/>
          <w:szCs w:val="19"/>
        </w:rPr>
        <w:t>a)(iv) of Regulation (EU) No 1303/2013.</w:t>
      </w:r>
    </w:p>
    <w:p w:rsidR="00F73C04" w:rsidRPr="00F73C04" w:rsidRDefault="00F73C04" w:rsidP="00F73C04">
      <w:pPr>
        <w:shd w:val="clear" w:color="auto" w:fill="FFFFFF"/>
        <w:spacing w:before="60" w:after="60"/>
        <w:ind w:firstLine="0"/>
        <w:rPr>
          <w:rFonts w:ascii="Times New Roman" w:eastAsia="Times New Roman" w:hAnsi="Times New Roman" w:cs="Times New Roman"/>
          <w:color w:val="000000"/>
          <w:sz w:val="19"/>
          <w:szCs w:val="19"/>
        </w:rPr>
      </w:pPr>
      <w:hyperlink r:id="rId48" w:anchor="ntc18-L_2014286EN.01000601-E0018" w:history="1">
        <w:r w:rsidRPr="00F73C04">
          <w:rPr>
            <w:rFonts w:ascii="inherit" w:eastAsia="Times New Roman" w:hAnsi="inherit" w:cs="Times New Roman"/>
            <w:color w:val="0000FF"/>
            <w:sz w:val="19"/>
            <w:szCs w:val="19"/>
            <w:u w:val="single"/>
          </w:rPr>
          <w:t>(</w:t>
        </w:r>
        <w:r w:rsidRPr="00F73C04">
          <w:rPr>
            <w:rFonts w:ascii="inherit" w:eastAsia="Times New Roman" w:hAnsi="inherit" w:cs="Times New Roman"/>
            <w:color w:val="0000FF"/>
            <w:sz w:val="13"/>
            <w:szCs w:val="13"/>
            <w:u w:val="single"/>
            <w:vertAlign w:val="superscript"/>
          </w:rPr>
          <w:t>18</w:t>
        </w:r>
        <w:r w:rsidRPr="00F73C04">
          <w:rPr>
            <w:rFonts w:ascii="inherit" w:eastAsia="Times New Roman" w:hAnsi="inherit" w:cs="Times New Roman"/>
            <w:color w:val="0000FF"/>
            <w:sz w:val="19"/>
            <w:szCs w:val="19"/>
            <w:u w:val="single"/>
          </w:rPr>
          <w:t>)</w:t>
        </w:r>
      </w:hyperlink>
      <w:r w:rsidRPr="00F73C04">
        <w:rPr>
          <w:rFonts w:ascii="Times New Roman" w:eastAsia="Times New Roman" w:hAnsi="Times New Roman" w:cs="Times New Roman"/>
          <w:color w:val="000000"/>
          <w:sz w:val="19"/>
          <w:szCs w:val="19"/>
        </w:rPr>
        <w:t>  Under Article 71(1</w:t>
      </w:r>
      <w:proofErr w:type="gramStart"/>
      <w:r w:rsidRPr="00F73C04">
        <w:rPr>
          <w:rFonts w:ascii="Times New Roman" w:eastAsia="Times New Roman" w:hAnsi="Times New Roman" w:cs="Times New Roman"/>
          <w:color w:val="000000"/>
          <w:sz w:val="19"/>
          <w:szCs w:val="19"/>
        </w:rPr>
        <w:t>)(</w:t>
      </w:r>
      <w:proofErr w:type="gramEnd"/>
      <w:r w:rsidRPr="00F73C04">
        <w:rPr>
          <w:rFonts w:ascii="Times New Roman" w:eastAsia="Times New Roman" w:hAnsi="Times New Roman" w:cs="Times New Roman"/>
          <w:color w:val="000000"/>
          <w:sz w:val="19"/>
          <w:szCs w:val="19"/>
        </w:rPr>
        <w:t>a) or (2) of Regulation (EU) No 1303/2013.</w:t>
      </w:r>
    </w:p>
    <w:p w:rsidR="00F73C04" w:rsidRPr="00F73C04" w:rsidRDefault="00F73C04" w:rsidP="00F73C04">
      <w:pPr>
        <w:shd w:val="clear" w:color="auto" w:fill="FFFFFF"/>
        <w:spacing w:before="60" w:after="60"/>
        <w:ind w:firstLine="0"/>
        <w:rPr>
          <w:rFonts w:ascii="Times New Roman" w:eastAsia="Times New Roman" w:hAnsi="Times New Roman" w:cs="Times New Roman"/>
          <w:color w:val="000000"/>
          <w:sz w:val="19"/>
          <w:szCs w:val="19"/>
        </w:rPr>
      </w:pPr>
      <w:hyperlink r:id="rId49" w:anchor="ntc19-L_2014286EN.01000601-E0019" w:history="1">
        <w:r w:rsidRPr="00F73C04">
          <w:rPr>
            <w:rFonts w:ascii="inherit" w:eastAsia="Times New Roman" w:hAnsi="inherit" w:cs="Times New Roman"/>
            <w:color w:val="0000FF"/>
            <w:sz w:val="19"/>
            <w:szCs w:val="19"/>
            <w:u w:val="single"/>
          </w:rPr>
          <w:t>(</w:t>
        </w:r>
        <w:r w:rsidRPr="00F73C04">
          <w:rPr>
            <w:rFonts w:ascii="inherit" w:eastAsia="Times New Roman" w:hAnsi="inherit" w:cs="Times New Roman"/>
            <w:color w:val="0000FF"/>
            <w:sz w:val="13"/>
            <w:szCs w:val="13"/>
            <w:u w:val="single"/>
            <w:vertAlign w:val="superscript"/>
          </w:rPr>
          <w:t>19</w:t>
        </w:r>
        <w:r w:rsidRPr="00F73C04">
          <w:rPr>
            <w:rFonts w:ascii="inherit" w:eastAsia="Times New Roman" w:hAnsi="inherit" w:cs="Times New Roman"/>
            <w:color w:val="0000FF"/>
            <w:sz w:val="19"/>
            <w:szCs w:val="19"/>
            <w:u w:val="single"/>
          </w:rPr>
          <w:t>)</w:t>
        </w:r>
      </w:hyperlink>
      <w:r w:rsidRPr="00F73C04">
        <w:rPr>
          <w:rFonts w:ascii="Times New Roman" w:eastAsia="Times New Roman" w:hAnsi="Times New Roman" w:cs="Times New Roman"/>
          <w:color w:val="000000"/>
          <w:sz w:val="19"/>
          <w:szCs w:val="19"/>
        </w:rPr>
        <w:t>  The Commission services provided guidance to Member States to facilitate the assessment when infrastructure investments may involve State aid. In particular, the Commission services have prepared analytical grids. A Communication on the notion of aid is currently in preparation The Commission invites Member States to make use of the analytical grids and of the future communication for explaining why it is considered that the support does not involve the granting of State Aid.</w:t>
      </w:r>
    </w:p>
    <w:p w:rsidR="00F73C04" w:rsidRPr="00F73C04" w:rsidRDefault="00F73C04" w:rsidP="00F73C04">
      <w:pPr>
        <w:shd w:val="clear" w:color="auto" w:fill="FFFFFF"/>
        <w:spacing w:before="60" w:after="60"/>
        <w:ind w:firstLine="0"/>
        <w:rPr>
          <w:rFonts w:ascii="Times New Roman" w:eastAsia="Times New Roman" w:hAnsi="Times New Roman" w:cs="Times New Roman"/>
          <w:color w:val="000000"/>
          <w:sz w:val="19"/>
          <w:szCs w:val="19"/>
        </w:rPr>
      </w:pPr>
      <w:hyperlink r:id="rId50" w:anchor="ntc20-L_2014286EN.01000601-E0020" w:history="1">
        <w:r w:rsidRPr="00F73C04">
          <w:rPr>
            <w:rFonts w:ascii="inherit" w:eastAsia="Times New Roman" w:hAnsi="inherit" w:cs="Times New Roman"/>
            <w:color w:val="0000FF"/>
            <w:sz w:val="19"/>
            <w:szCs w:val="19"/>
            <w:u w:val="single"/>
          </w:rPr>
          <w:t>(</w:t>
        </w:r>
        <w:r w:rsidRPr="00F73C04">
          <w:rPr>
            <w:rFonts w:ascii="inherit" w:eastAsia="Times New Roman" w:hAnsi="inherit" w:cs="Times New Roman"/>
            <w:color w:val="0000FF"/>
            <w:sz w:val="13"/>
            <w:szCs w:val="13"/>
            <w:u w:val="single"/>
            <w:vertAlign w:val="superscript"/>
          </w:rPr>
          <w:t>20</w:t>
        </w:r>
        <w:r w:rsidRPr="00F73C04">
          <w:rPr>
            <w:rFonts w:ascii="inherit" w:eastAsia="Times New Roman" w:hAnsi="inherit" w:cs="Times New Roman"/>
            <w:color w:val="0000FF"/>
            <w:sz w:val="19"/>
            <w:szCs w:val="19"/>
            <w:u w:val="single"/>
          </w:rPr>
          <w:t>)</w:t>
        </w:r>
      </w:hyperlink>
      <w:r w:rsidRPr="00F73C04">
        <w:rPr>
          <w:rFonts w:ascii="Times New Roman" w:eastAsia="Times New Roman" w:hAnsi="Times New Roman" w:cs="Times New Roman"/>
          <w:color w:val="000000"/>
          <w:sz w:val="19"/>
          <w:szCs w:val="19"/>
        </w:rPr>
        <w:t>  Not yet published in the Official Journal.</w:t>
      </w:r>
    </w:p>
    <w:p w:rsidR="006F3BB2" w:rsidRDefault="006F3BB2"/>
    <w:sectPr w:rsidR="006F3B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C04"/>
    <w:rsid w:val="000A7369"/>
    <w:rsid w:val="006F3BB2"/>
    <w:rsid w:val="00D14D75"/>
    <w:rsid w:val="00F4309A"/>
    <w:rsid w:val="00F73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A4AF48-4568-4B64-B6E4-0C76266A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20" w:after="120" w:line="288" w:lineRule="auto"/>
        <w:ind w:firstLine="576"/>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ti">
    <w:name w:val="doc-ti"/>
    <w:basedOn w:val="Normal"/>
    <w:rsid w:val="00F73C04"/>
    <w:pPr>
      <w:spacing w:before="100" w:beforeAutospacing="1" w:after="100" w:afterAutospacing="1"/>
      <w:ind w:firstLine="0"/>
      <w:jc w:val="left"/>
    </w:pPr>
    <w:rPr>
      <w:rFonts w:ascii="Times New Roman" w:eastAsia="Times New Roman" w:hAnsi="Times New Roman" w:cs="Times New Roman"/>
      <w:sz w:val="24"/>
      <w:szCs w:val="24"/>
    </w:rPr>
  </w:style>
  <w:style w:type="paragraph" w:customStyle="1" w:styleId="ti-grseq-1">
    <w:name w:val="ti-grseq-1"/>
    <w:basedOn w:val="Normal"/>
    <w:rsid w:val="00F73C04"/>
    <w:pPr>
      <w:spacing w:before="100" w:beforeAutospacing="1" w:after="100" w:afterAutospacing="1"/>
      <w:ind w:firstLine="0"/>
      <w:jc w:val="left"/>
    </w:pPr>
    <w:rPr>
      <w:rFonts w:ascii="Times New Roman" w:eastAsia="Times New Roman" w:hAnsi="Times New Roman" w:cs="Times New Roman"/>
      <w:sz w:val="24"/>
      <w:szCs w:val="24"/>
    </w:rPr>
  </w:style>
  <w:style w:type="character" w:customStyle="1" w:styleId="bold">
    <w:name w:val="bold"/>
    <w:basedOn w:val="DefaultParagraphFont"/>
    <w:rsid w:val="00F73C04"/>
  </w:style>
  <w:style w:type="paragraph" w:customStyle="1" w:styleId="tbl-txt">
    <w:name w:val="tbl-txt"/>
    <w:basedOn w:val="Normal"/>
    <w:rsid w:val="00F73C04"/>
    <w:pPr>
      <w:spacing w:before="100" w:beforeAutospacing="1" w:after="100" w:afterAutospacing="1"/>
      <w:ind w:firstLine="0"/>
      <w:jc w:val="left"/>
    </w:pPr>
    <w:rPr>
      <w:rFonts w:ascii="Times New Roman" w:eastAsia="Times New Roman" w:hAnsi="Times New Roman" w:cs="Times New Roman"/>
      <w:sz w:val="24"/>
      <w:szCs w:val="24"/>
    </w:rPr>
  </w:style>
  <w:style w:type="character" w:customStyle="1" w:styleId="italic">
    <w:name w:val="italic"/>
    <w:basedOn w:val="DefaultParagraphFont"/>
    <w:rsid w:val="00F73C04"/>
  </w:style>
  <w:style w:type="character" w:customStyle="1" w:styleId="apple-converted-space">
    <w:name w:val="apple-converted-space"/>
    <w:basedOn w:val="DefaultParagraphFont"/>
    <w:rsid w:val="00F73C04"/>
  </w:style>
  <w:style w:type="character" w:styleId="Hyperlink">
    <w:name w:val="Hyperlink"/>
    <w:basedOn w:val="DefaultParagraphFont"/>
    <w:uiPriority w:val="99"/>
    <w:semiHidden/>
    <w:unhideWhenUsed/>
    <w:rsid w:val="00F73C04"/>
    <w:rPr>
      <w:color w:val="0000FF"/>
      <w:u w:val="single"/>
    </w:rPr>
  </w:style>
  <w:style w:type="character" w:styleId="FollowedHyperlink">
    <w:name w:val="FollowedHyperlink"/>
    <w:basedOn w:val="DefaultParagraphFont"/>
    <w:uiPriority w:val="99"/>
    <w:semiHidden/>
    <w:unhideWhenUsed/>
    <w:rsid w:val="00F73C04"/>
    <w:rPr>
      <w:color w:val="800080"/>
      <w:u w:val="single"/>
    </w:rPr>
  </w:style>
  <w:style w:type="character" w:customStyle="1" w:styleId="super">
    <w:name w:val="super"/>
    <w:basedOn w:val="DefaultParagraphFont"/>
    <w:rsid w:val="00F73C04"/>
  </w:style>
  <w:style w:type="paragraph" w:customStyle="1" w:styleId="normal0">
    <w:name w:val="normal"/>
    <w:basedOn w:val="Normal"/>
    <w:rsid w:val="00F73C04"/>
    <w:pPr>
      <w:spacing w:before="100" w:beforeAutospacing="1" w:after="100" w:afterAutospacing="1"/>
      <w:ind w:firstLine="0"/>
      <w:jc w:val="left"/>
    </w:pPr>
    <w:rPr>
      <w:rFonts w:ascii="Times New Roman" w:eastAsia="Times New Roman" w:hAnsi="Times New Roman" w:cs="Times New Roman"/>
      <w:sz w:val="24"/>
      <w:szCs w:val="24"/>
    </w:rPr>
  </w:style>
  <w:style w:type="paragraph" w:customStyle="1" w:styleId="tbl-hdr">
    <w:name w:val="tbl-hdr"/>
    <w:basedOn w:val="Normal"/>
    <w:rsid w:val="00F73C04"/>
    <w:pPr>
      <w:spacing w:before="100" w:beforeAutospacing="1" w:after="100" w:afterAutospacing="1"/>
      <w:ind w:firstLine="0"/>
      <w:jc w:val="left"/>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73C04"/>
    <w:pPr>
      <w:spacing w:before="100" w:beforeAutospacing="1" w:after="100" w:afterAutospacing="1"/>
      <w:ind w:firstLine="0"/>
      <w:jc w:val="left"/>
    </w:pPr>
    <w:rPr>
      <w:rFonts w:ascii="Times New Roman" w:eastAsia="Times New Roman" w:hAnsi="Times New Roman" w:cs="Times New Roman"/>
      <w:sz w:val="24"/>
      <w:szCs w:val="24"/>
    </w:rPr>
  </w:style>
  <w:style w:type="paragraph" w:customStyle="1" w:styleId="note">
    <w:name w:val="note"/>
    <w:basedOn w:val="Normal"/>
    <w:rsid w:val="00F73C04"/>
    <w:pPr>
      <w:spacing w:before="100" w:beforeAutospacing="1" w:after="100" w:afterAutospacing="1"/>
      <w:ind w:firstLine="0"/>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4623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gal-content/EN/TXT/HTML/?uri=CELEX:32014R1011&amp;from=SK" TargetMode="External"/><Relationship Id="rId18" Type="http://schemas.openxmlformats.org/officeDocument/2006/relationships/hyperlink" Target="http://eur-lex.europa.eu/legal-content/EN/TXT/HTML/?uri=CELEX:32014R1011&amp;from=SK" TargetMode="External"/><Relationship Id="rId26" Type="http://schemas.openxmlformats.org/officeDocument/2006/relationships/hyperlink" Target="http://eur-lex.europa.eu/legal-content/EN/TXT/HTML/?uri=CELEX:32014R1011&amp;from=SK" TargetMode="External"/><Relationship Id="rId39" Type="http://schemas.openxmlformats.org/officeDocument/2006/relationships/hyperlink" Target="http://eur-lex.europa.eu/legal-content/EN/TXT/HTML/?uri=CELEX:32014R1011&amp;from=SK" TargetMode="External"/><Relationship Id="rId3" Type="http://schemas.openxmlformats.org/officeDocument/2006/relationships/webSettings" Target="webSettings.xml"/><Relationship Id="rId21" Type="http://schemas.openxmlformats.org/officeDocument/2006/relationships/hyperlink" Target="http://eur-lex.europa.eu/legal-content/EN/TXT/HTML/?uri=CELEX:32014R1011&amp;from=SK" TargetMode="External"/><Relationship Id="rId34" Type="http://schemas.openxmlformats.org/officeDocument/2006/relationships/hyperlink" Target="http://eur-lex.europa.eu/legal-content/EN/AUTO/?uri=OJ:L:2003:154:TOC" TargetMode="External"/><Relationship Id="rId42" Type="http://schemas.openxmlformats.org/officeDocument/2006/relationships/hyperlink" Target="http://eur-lex.europa.eu/legal-content/EN/TXT/HTML/?uri=CELEX:32014R1011&amp;from=SK" TargetMode="External"/><Relationship Id="rId47" Type="http://schemas.openxmlformats.org/officeDocument/2006/relationships/hyperlink" Target="http://eur-lex.europa.eu/legal-content/EN/TXT/HTML/?uri=CELEX:32014R1011&amp;from=SK" TargetMode="External"/><Relationship Id="rId50" Type="http://schemas.openxmlformats.org/officeDocument/2006/relationships/hyperlink" Target="http://eur-lex.europa.eu/legal-content/EN/TXT/HTML/?uri=CELEX:32014R1011&amp;from=SK" TargetMode="External"/><Relationship Id="rId7" Type="http://schemas.openxmlformats.org/officeDocument/2006/relationships/hyperlink" Target="http://eur-lex.europa.eu/legal-content/EN/TXT/HTML/?uri=CELEX:32014R1011&amp;from=SK" TargetMode="External"/><Relationship Id="rId12" Type="http://schemas.openxmlformats.org/officeDocument/2006/relationships/hyperlink" Target="http://eur-lex.europa.eu/legal-content/EN/TXT/HTML/?uri=CELEX:32014R1011&amp;from=SK" TargetMode="External"/><Relationship Id="rId17" Type="http://schemas.openxmlformats.org/officeDocument/2006/relationships/hyperlink" Target="http://eur-lex.europa.eu/legal-content/EN/TXT/HTML/?uri=CELEX:32014R1011&amp;from=SK" TargetMode="External"/><Relationship Id="rId25" Type="http://schemas.openxmlformats.org/officeDocument/2006/relationships/hyperlink" Target="http://eur-lex.europa.eu/legal-content/EN/TXT/HTML/?uri=CELEX:32014R1011&amp;from=SK" TargetMode="External"/><Relationship Id="rId33" Type="http://schemas.openxmlformats.org/officeDocument/2006/relationships/hyperlink" Target="http://eur-lex.europa.eu/legal-content/EN/TXT/HTML/?uri=CELEX:32014R1011&amp;from=SK" TargetMode="External"/><Relationship Id="rId38" Type="http://schemas.openxmlformats.org/officeDocument/2006/relationships/hyperlink" Target="http://eur-lex.europa.eu/legal-content/EN/TXT/HTML/?uri=CELEX:32014R1011&amp;from=SK" TargetMode="External"/><Relationship Id="rId46" Type="http://schemas.openxmlformats.org/officeDocument/2006/relationships/hyperlink" Target="http://eur-lex.europa.eu/legal-content/EN/AUTO/?uri=OJ:L:2007:315:TOC" TargetMode="External"/><Relationship Id="rId2" Type="http://schemas.openxmlformats.org/officeDocument/2006/relationships/settings" Target="settings.xml"/><Relationship Id="rId16" Type="http://schemas.openxmlformats.org/officeDocument/2006/relationships/hyperlink" Target="http://eur-lex.europa.eu/legal-content/EN/TXT/HTML/?uri=CELEX:32014R1011&amp;from=SK" TargetMode="External"/><Relationship Id="rId20" Type="http://schemas.openxmlformats.org/officeDocument/2006/relationships/hyperlink" Target="http://eur-lex.europa.eu/legal-content/EN/TXT/HTML/?uri=CELEX:32014R1011&amp;from=SK" TargetMode="External"/><Relationship Id="rId29" Type="http://schemas.openxmlformats.org/officeDocument/2006/relationships/hyperlink" Target="http://eur-lex.europa.eu/legal-content/EN/TXT/HTML/?uri=CELEX:32014R1011&amp;from=SK" TargetMode="External"/><Relationship Id="rId41" Type="http://schemas.openxmlformats.org/officeDocument/2006/relationships/hyperlink" Target="http://eur-lex.europa.eu/legal-content/EN/TXT/HTML/?uri=CELEX:32014R1011&amp;from=SK" TargetMode="External"/><Relationship Id="rId1" Type="http://schemas.openxmlformats.org/officeDocument/2006/relationships/styles" Target="styles.xml"/><Relationship Id="rId6" Type="http://schemas.openxmlformats.org/officeDocument/2006/relationships/hyperlink" Target="http://eur-lex.europa.eu/legal-content/EN/TXT/HTML/?uri=CELEX:32014R1011&amp;from=SK" TargetMode="External"/><Relationship Id="rId11" Type="http://schemas.openxmlformats.org/officeDocument/2006/relationships/hyperlink" Target="http://eur-lex.europa.eu/legal-content/EN/TXT/HTML/?uri=CELEX:32014R1011&amp;from=SK" TargetMode="External"/><Relationship Id="rId24" Type="http://schemas.openxmlformats.org/officeDocument/2006/relationships/hyperlink" Target="http://eur-lex.europa.eu/legal-content/EN/TXT/HTML/?uri=CELEX:32014R1011&amp;from=SK" TargetMode="External"/><Relationship Id="rId32" Type="http://schemas.openxmlformats.org/officeDocument/2006/relationships/hyperlink" Target="http://eur-lex.europa.eu/legal-content/EN/AUTO/?uri=OJ:L:2006:393:TOC" TargetMode="External"/><Relationship Id="rId37" Type="http://schemas.openxmlformats.org/officeDocument/2006/relationships/hyperlink" Target="http://eur-lex.europa.eu/legal-content/EN/AUTO/?uri=OJ:L:1987:256:TOC" TargetMode="External"/><Relationship Id="rId40" Type="http://schemas.openxmlformats.org/officeDocument/2006/relationships/hyperlink" Target="http://eur-lex.europa.eu/legal-content/EN/TXT/HTML/?uri=CELEX:32014R1011&amp;from=SK" TargetMode="External"/><Relationship Id="rId45" Type="http://schemas.openxmlformats.org/officeDocument/2006/relationships/hyperlink" Target="http://eur-lex.europa.eu/legal-content/EN/TXT/HTML/?uri=CELEX:32014R1011&amp;from=SK" TargetMode="External"/><Relationship Id="rId5" Type="http://schemas.openxmlformats.org/officeDocument/2006/relationships/hyperlink" Target="http://eur-lex.europa.eu/legal-content/EN/TXT/HTML/?uri=CELEX:32014R1011&amp;from=SK" TargetMode="External"/><Relationship Id="rId15" Type="http://schemas.openxmlformats.org/officeDocument/2006/relationships/hyperlink" Target="http://eur-lex.europa.eu/legal-content/EN/TXT/HTML/?uri=CELEX:32014R1011&amp;from=SK" TargetMode="External"/><Relationship Id="rId23" Type="http://schemas.openxmlformats.org/officeDocument/2006/relationships/hyperlink" Target="http://eur-lex.europa.eu/legal-content/EN/TXT/HTML/?uri=CELEX:32014R1011&amp;from=SK" TargetMode="External"/><Relationship Id="rId28" Type="http://schemas.openxmlformats.org/officeDocument/2006/relationships/hyperlink" Target="http://eur-lex.europa.eu/legal-content/EN/TXT/HTML/?uri=CELEX:32014R1011&amp;from=SK" TargetMode="External"/><Relationship Id="rId36" Type="http://schemas.openxmlformats.org/officeDocument/2006/relationships/hyperlink" Target="http://eur-lex.europa.eu/legal-content/EN/TXT/HTML/?uri=CELEX:32014R1011&amp;from=SK" TargetMode="External"/><Relationship Id="rId49" Type="http://schemas.openxmlformats.org/officeDocument/2006/relationships/hyperlink" Target="http://eur-lex.europa.eu/legal-content/EN/TXT/HTML/?uri=CELEX:32014R1011&amp;from=SK" TargetMode="External"/><Relationship Id="rId10" Type="http://schemas.openxmlformats.org/officeDocument/2006/relationships/hyperlink" Target="http://eur-lex.europa.eu/legal-content/EN/TXT/HTML/?uri=CELEX:32014R1011&amp;from=SK" TargetMode="External"/><Relationship Id="rId19" Type="http://schemas.openxmlformats.org/officeDocument/2006/relationships/hyperlink" Target="http://eur-lex.europa.eu/legal-content/EN/TXT/HTML/?uri=CELEX:32014R1011&amp;from=SK" TargetMode="External"/><Relationship Id="rId31" Type="http://schemas.openxmlformats.org/officeDocument/2006/relationships/hyperlink" Target="http://eur-lex.europa.eu/legal-content/EN/TXT/HTML/?uri=CELEX:32014R1011&amp;from=SK" TargetMode="External"/><Relationship Id="rId44" Type="http://schemas.openxmlformats.org/officeDocument/2006/relationships/hyperlink" Target="http://eur-lex.europa.eu/legal-content/EN/AUTO/?uri=OJ:L:2012:007:TOC" TargetMode="External"/><Relationship Id="rId52" Type="http://schemas.openxmlformats.org/officeDocument/2006/relationships/theme" Target="theme/theme1.xml"/><Relationship Id="rId4" Type="http://schemas.openxmlformats.org/officeDocument/2006/relationships/hyperlink" Target="http://eur-lex.europa.eu/legal-content/EN/TXT/HTML/?uri=CELEX:32014R1011&amp;from=SK" TargetMode="External"/><Relationship Id="rId9" Type="http://schemas.openxmlformats.org/officeDocument/2006/relationships/hyperlink" Target="http://eur-lex.europa.eu/legal-content/EN/TXT/HTML/?uri=CELEX:32014R1011&amp;from=SK" TargetMode="External"/><Relationship Id="rId14" Type="http://schemas.openxmlformats.org/officeDocument/2006/relationships/hyperlink" Target="http://eur-lex.europa.eu/legal-content/EN/TXT/HTML/?uri=CELEX:32014R1011&amp;from=SK" TargetMode="External"/><Relationship Id="rId22" Type="http://schemas.openxmlformats.org/officeDocument/2006/relationships/hyperlink" Target="http://eur-lex.europa.eu/legal-content/EN/TXT/HTML/?uri=CELEX:32014R1011&amp;from=SK" TargetMode="External"/><Relationship Id="rId27" Type="http://schemas.openxmlformats.org/officeDocument/2006/relationships/hyperlink" Target="http://eur-lex.europa.eu/legal-content/EN/TXT/HTML/?uri=CELEX:32014R1011&amp;from=SK" TargetMode="External"/><Relationship Id="rId30" Type="http://schemas.openxmlformats.org/officeDocument/2006/relationships/hyperlink" Target="http://eur-lex.europa.eu/legal-content/EN/TXT/HTML/?uri=CELEX:32014R1011&amp;from=SK" TargetMode="External"/><Relationship Id="rId35" Type="http://schemas.openxmlformats.org/officeDocument/2006/relationships/hyperlink" Target="http://eur-lex.europa.eu/legal-content/EN/TXT/HTML/?uri=CELEX:32014R1011&amp;from=SK" TargetMode="External"/><Relationship Id="rId43" Type="http://schemas.openxmlformats.org/officeDocument/2006/relationships/hyperlink" Target="http://eur-lex.europa.eu/legal-content/EN/TXT/HTML/?uri=CELEX:32014R1011&amp;from=SK" TargetMode="External"/><Relationship Id="rId48" Type="http://schemas.openxmlformats.org/officeDocument/2006/relationships/hyperlink" Target="http://eur-lex.europa.eu/legal-content/EN/TXT/HTML/?uri=CELEX:32014R1011&amp;from=SK" TargetMode="External"/><Relationship Id="rId8" Type="http://schemas.openxmlformats.org/officeDocument/2006/relationships/hyperlink" Target="http://eur-lex.europa.eu/legal-content/EN/TXT/HTML/?uri=CELEX:32014R1011&amp;from=SK"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6143</Words>
  <Characters>35018</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41079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Tehlar, Pavel (SK - Bratislava)</dc:creator>
  <cp:keywords/>
  <dc:description/>
  <cp:lastModifiedBy>Tehlar, Pavel (SK - Bratislava)</cp:lastModifiedBy>
  <cp:revision>1</cp:revision>
  <dcterms:created xsi:type="dcterms:W3CDTF">2016-01-14T09:23:00Z</dcterms:created>
  <dcterms:modified xsi:type="dcterms:W3CDTF">2016-01-14T09:23:00Z</dcterms:modified>
</cp:coreProperties>
</file>