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277" w:rsidRDefault="00CB4277" w:rsidP="00CB4277">
      <w:pPr>
        <w:jc w:val="center"/>
        <w:rPr>
          <w:rFonts w:cs="Calibri"/>
          <w:i/>
        </w:rPr>
      </w:pPr>
      <w:bookmarkStart w:id="0" w:name="_GoBack"/>
      <w:bookmarkEnd w:id="0"/>
    </w:p>
    <w:p w:rsidR="00CB4277" w:rsidRPr="005E15B9" w:rsidRDefault="00CB4277" w:rsidP="00CB4277">
      <w:pPr>
        <w:jc w:val="center"/>
        <w:rPr>
          <w:rFonts w:cs="Calibri"/>
          <w:i/>
        </w:rPr>
      </w:pPr>
      <w:r>
        <w:rPr>
          <w:rFonts w:cs="Calibri"/>
          <w:i/>
        </w:rPr>
        <w:t>(</w:t>
      </w:r>
      <w:r w:rsidRPr="005E15B9">
        <w:rPr>
          <w:rFonts w:cs="Calibri"/>
          <w:i/>
        </w:rPr>
        <w:t>Názov organizácie, adresa, IČO)</w:t>
      </w:r>
    </w:p>
    <w:p w:rsidR="00CB4277" w:rsidRPr="00AD0D9A" w:rsidRDefault="00CB4277" w:rsidP="00CB4277">
      <w:pPr>
        <w:jc w:val="center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cs="Calibri"/>
          <w:noProof/>
          <w:lang w:val="sk-SK" w:eastAsia="sk-SK"/>
        </w:rPr>
        <mc:AlternateContent>
          <mc:Choice Requires="wpc">
            <w:drawing>
              <wp:inline distT="0" distB="0" distL="0" distR="0" wp14:anchorId="6A5FA4BF" wp14:editId="72402A98">
                <wp:extent cx="5715000" cy="228600"/>
                <wp:effectExtent l="9525" t="0" r="9525" b="0"/>
                <wp:docPr id="6" name="Kresliace plátn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14300"/>
                            <a:ext cx="571500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BD843AA" id="Kresliace plátno 6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<v:stroke dashstyle="dash"/>
                </v:line>
                <w10:anchorlock/>
              </v:group>
            </w:pict>
          </mc:Fallback>
        </mc:AlternateContent>
      </w:r>
    </w:p>
    <w:p w:rsidR="00CB4277" w:rsidRPr="00F2467E" w:rsidRDefault="00CB4277" w:rsidP="00CB4277">
      <w:pPr>
        <w:jc w:val="center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>Čestné vyhlásenie k úplnosti dokumentácie k verejnému obstarávaniu</w:t>
      </w:r>
      <w:r>
        <w:rPr>
          <w:rFonts w:asciiTheme="minorHAnsi" w:hAnsiTheme="minorHAnsi" w:cstheme="minorHAnsi"/>
          <w:b/>
          <w:sz w:val="23"/>
          <w:szCs w:val="23"/>
          <w:lang w:val="sk-SK"/>
        </w:rPr>
        <w:t>/ obstarávaniu záka</w:t>
      </w:r>
      <w:r w:rsidR="00920BDC">
        <w:rPr>
          <w:rFonts w:asciiTheme="minorHAnsi" w:hAnsiTheme="minorHAnsi" w:cstheme="minorHAnsi"/>
          <w:b/>
          <w:sz w:val="23"/>
          <w:szCs w:val="23"/>
          <w:lang w:val="sk-SK"/>
        </w:rPr>
        <w:t>zky na, ktorú sa ZVO nevzťahuje</w:t>
      </w: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 xml:space="preserve"> predkladanej na kontrolu poskytovateľovi nenávratného finančného príspevku</w:t>
      </w:r>
      <w:r w:rsidRPr="00F2467E" w:rsidDel="00D40943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</w:p>
    <w:p w:rsidR="00CB4277" w:rsidRPr="00763844" w:rsidRDefault="00CB4277" w:rsidP="00CB4277">
      <w:pPr>
        <w:rPr>
          <w:rFonts w:asciiTheme="minorHAnsi" w:hAnsiTheme="minorHAnsi" w:cstheme="minorHAnsi"/>
          <w:sz w:val="16"/>
          <w:szCs w:val="16"/>
          <w:lang w:val="sk-SK"/>
        </w:rPr>
      </w:pPr>
    </w:p>
    <w:p w:rsidR="00CB4277" w:rsidRPr="00763844" w:rsidRDefault="00CB4277" w:rsidP="00CB4277">
      <w:pPr>
        <w:rPr>
          <w:rFonts w:asciiTheme="minorHAnsi" w:hAnsiTheme="minorHAnsi" w:cstheme="minorHAnsi"/>
          <w:sz w:val="16"/>
          <w:szCs w:val="16"/>
          <w:lang w:val="sk-SK"/>
        </w:rPr>
      </w:pPr>
    </w:p>
    <w:p w:rsidR="00CB4277" w:rsidRPr="00F2467E" w:rsidRDefault="00CB4277" w:rsidP="00CB427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Ja, dolu podpísaný (titul, meno, priezvisko): 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</w:t>
      </w:r>
    </w:p>
    <w:p w:rsidR="00CB4277" w:rsidRPr="00F2467E" w:rsidRDefault="00CB4277" w:rsidP="00CB427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ako štatutárny orgán/splnomocnený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zástupca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1"/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prijímateľa: .....</w:t>
      </w:r>
      <w:r>
        <w:rPr>
          <w:rFonts w:asciiTheme="minorHAnsi" w:hAnsiTheme="minorHAnsi" w:cstheme="minorHAnsi"/>
          <w:sz w:val="23"/>
          <w:szCs w:val="23"/>
          <w:lang w:val="sk-SK"/>
        </w:rPr>
        <w:t>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</w:t>
      </w:r>
    </w:p>
    <w:p w:rsidR="00CB4277" w:rsidRPr="00F2467E" w:rsidRDefault="00CB4277" w:rsidP="00CB427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realizujúceho projekt s názvom:........................................................................................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</w:t>
      </w:r>
    </w:p>
    <w:p w:rsidR="00920BDC" w:rsidRDefault="00CB4277" w:rsidP="00B31303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ITMS kód projektu</w:t>
      </w:r>
      <w:r w:rsidR="00B31303">
        <w:rPr>
          <w:rFonts w:asciiTheme="minorHAnsi" w:hAnsiTheme="minorHAnsi" w:cstheme="minorHAnsi"/>
          <w:sz w:val="23"/>
          <w:szCs w:val="23"/>
          <w:lang w:val="sk-SK"/>
        </w:rPr>
        <w:t xml:space="preserve"> / kód VO v ITMS</w:t>
      </w:r>
      <w:r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2"/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: 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:rsidR="00CB4277" w:rsidRPr="00F2467E" w:rsidRDefault="00920BDC" w:rsidP="00CB427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>na predmet zákazky:............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CB4277" w:rsidRPr="00F2467E">
        <w:rPr>
          <w:rFonts w:asciiTheme="minorHAnsi" w:hAnsiTheme="minorHAnsi" w:cstheme="minorHAnsi"/>
          <w:sz w:val="23"/>
          <w:szCs w:val="23"/>
          <w:lang w:val="sk-SK"/>
        </w:rPr>
        <w:t>týmto</w:t>
      </w:r>
    </w:p>
    <w:p w:rsidR="00CB4277" w:rsidRPr="00F2467E" w:rsidRDefault="00CB4277" w:rsidP="00CB4277">
      <w:pPr>
        <w:spacing w:before="120"/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>čestne vyhlasujem,</w:t>
      </w:r>
    </w:p>
    <w:p w:rsidR="00CB4277" w:rsidRPr="00F2467E" w:rsidRDefault="00CB4277" w:rsidP="00CB427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</w:p>
    <w:p w:rsidR="00CB4277" w:rsidRPr="00F2467E" w:rsidRDefault="00CB4277" w:rsidP="00CB4277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predložená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dokumentácia/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kópia dokumentácie z verejného obstarávania</w:t>
      </w:r>
      <w:r>
        <w:rPr>
          <w:rFonts w:asciiTheme="minorHAnsi" w:hAnsiTheme="minorHAnsi" w:cstheme="minorHAnsi"/>
          <w:sz w:val="23"/>
          <w:szCs w:val="23"/>
          <w:lang w:val="sk-SK"/>
        </w:rPr>
        <w:t>/ obstarávania zákazky na ktorú sa zákon o VO nevzťahuje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je úplná, kompletná </w:t>
      </w:r>
      <w:r w:rsidRPr="00763844">
        <w:rPr>
          <w:rFonts w:asciiTheme="minorHAnsi" w:hAnsiTheme="minorHAnsi" w:cstheme="minorHAnsi"/>
          <w:sz w:val="23"/>
          <w:szCs w:val="23"/>
          <w:u w:val="single"/>
          <w:lang w:val="sk-SK"/>
        </w:rPr>
        <w:t>a súhlasí s originálom dokumentácie</w:t>
      </w:r>
      <w:r w:rsidRPr="00763844">
        <w:rPr>
          <w:rStyle w:val="Odkaznapoznmkupodiarou"/>
          <w:rFonts w:asciiTheme="minorHAnsi" w:hAnsiTheme="minorHAnsi" w:cstheme="minorHAnsi"/>
          <w:sz w:val="23"/>
          <w:szCs w:val="23"/>
          <w:u w:val="single"/>
          <w:lang w:val="sk-SK"/>
        </w:rPr>
        <w:footnoteReference w:id="3"/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predloženej v rámci fázy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vyhlásením VO</w:t>
      </w:r>
      <w:r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 xml:space="preserve">/ </w:t>
      </w:r>
      <w:r w:rsidRPr="00D17A61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 xml:space="preserve">pred začatím </w:t>
      </w:r>
      <w:r w:rsidRPr="00755A85">
        <w:rPr>
          <w:rFonts w:asciiTheme="minorHAnsi" w:hAnsiTheme="minorHAnsi" w:cstheme="minorHAnsi"/>
          <w:i/>
          <w:sz w:val="23"/>
          <w:szCs w:val="23"/>
          <w:lang w:val="sk-SK"/>
        </w:rPr>
        <w:t>obstarávania zákazky na ktorú sa zákon o VO nevzťahuje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4"/>
      </w:r>
    </w:p>
    <w:p w:rsidR="00CB4277" w:rsidRDefault="00CB4277" w:rsidP="00CB4277">
      <w:pPr>
        <w:pStyle w:val="Odsekzoznamu"/>
        <w:numPr>
          <w:ilvl w:val="0"/>
          <w:numId w:val="1"/>
        </w:numPr>
        <w:ind w:left="714" w:hanging="357"/>
        <w:contextualSpacing w:val="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predmetné verejné obstarávanie bolo zrealizované  v súlade so zákonom č. 523/2004 Z. z. o rozpočtových pravidlách verejnej správy a o zmene a doplnení niektorých zákonov</w:t>
      </w:r>
      <w:r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5"/>
      </w:r>
    </w:p>
    <w:p w:rsidR="00CB4277" w:rsidRPr="00F2467E" w:rsidRDefault="00CB4277" w:rsidP="00CB4277">
      <w:pPr>
        <w:pStyle w:val="Odsekzoznamu"/>
        <w:numPr>
          <w:ilvl w:val="0"/>
          <w:numId w:val="1"/>
        </w:numPr>
        <w:ind w:left="714" w:hanging="357"/>
        <w:contextualSpacing w:val="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>obstarávanie zákazky, na ktorú sa ZVO nevzťahuje bolo vykonané v súlade so Zmluvou o fungovaní EÚ a to najmä v súlade s nasledovnými princípmi: voľný pohyb tovaru, právo usadenia, voľný pohyb služieb, zákaz diskriminácie, rovnaké zaobchádzanie, transparentnosť, proporcionalita, vzájomné uznávanie dokladov ako aj v súlade s princípom zákonnosti;</w:t>
      </w:r>
    </w:p>
    <w:p w:rsidR="00CB4277" w:rsidRDefault="00CB4277" w:rsidP="00CB4277">
      <w:pPr>
        <w:pStyle w:val="Odsekzoznamu"/>
        <w:numPr>
          <w:ilvl w:val="0"/>
          <w:numId w:val="1"/>
        </w:numPr>
        <w:jc w:val="both"/>
        <w:rPr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som si vedomý, že na základe predloženej dokumentácie riadiaci orgán rozhodne o pripustení / nepripustení výdavkov súvisiacich s predmetným verejným obstarávaním</w:t>
      </w:r>
      <w:r>
        <w:rPr>
          <w:rFonts w:asciiTheme="minorHAnsi" w:hAnsiTheme="minorHAnsi" w:cstheme="minorHAnsi"/>
          <w:sz w:val="23"/>
          <w:szCs w:val="23"/>
          <w:lang w:val="sk-SK"/>
        </w:rPr>
        <w:t>/ obstarávaním zákazky, na ktorú sa ZVO nevzťahuje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do financovania,</w:t>
      </w:r>
      <w:r w:rsidRPr="00F2467E">
        <w:rPr>
          <w:sz w:val="23"/>
          <w:szCs w:val="23"/>
          <w:lang w:val="sk-SK"/>
        </w:rPr>
        <w:t xml:space="preserve"> ako aj o možnej ex-ante korekcii, resp. o ďalších krokoch, ktoré budú potrebné na základe zistení poskytovateľa v rámci kontroly tejto dokumentácie. </w:t>
      </w:r>
      <w:r w:rsidRPr="002F0F9B">
        <w:rPr>
          <w:sz w:val="23"/>
          <w:szCs w:val="23"/>
          <w:lang w:val="sk-SK"/>
        </w:rPr>
        <w:t>Toto vyhlásenie sa rovnako vzťahuje na dokumentáciu predloženú elektronicky v rámci ITMS2014+.</w:t>
      </w:r>
      <w:r w:rsidRPr="00F2467E">
        <w:rPr>
          <w:sz w:val="23"/>
          <w:szCs w:val="23"/>
          <w:lang w:val="sk-SK"/>
        </w:rPr>
        <w:t xml:space="preserve"> </w:t>
      </w:r>
    </w:p>
    <w:p w:rsidR="00CB4277" w:rsidRDefault="00CB4277" w:rsidP="00CB4277">
      <w:pPr>
        <w:jc w:val="both"/>
        <w:rPr>
          <w:sz w:val="23"/>
          <w:szCs w:val="23"/>
          <w:lang w:val="sk-SK"/>
        </w:rPr>
      </w:pPr>
    </w:p>
    <w:p w:rsidR="00CB4277" w:rsidRPr="00763844" w:rsidRDefault="00CB4277" w:rsidP="00CB4277">
      <w:pPr>
        <w:jc w:val="both"/>
        <w:rPr>
          <w:sz w:val="23"/>
          <w:szCs w:val="23"/>
          <w:lang w:val="sk-SK"/>
        </w:rPr>
      </w:pPr>
      <w:r w:rsidRPr="00763844">
        <w:rPr>
          <w:sz w:val="23"/>
          <w:szCs w:val="23"/>
          <w:lang w:val="sk-SK"/>
        </w:rPr>
        <w:t>Uvedené pravidlá sa rovnako vzťahujú aj na dopĺňanie dokumentácie.</w:t>
      </w:r>
    </w:p>
    <w:p w:rsidR="00CB4277" w:rsidRPr="00F2467E" w:rsidRDefault="00CB4277" w:rsidP="00CB4277">
      <w:pPr>
        <w:rPr>
          <w:sz w:val="23"/>
          <w:szCs w:val="23"/>
          <w:lang w:val="sk-SK"/>
        </w:rPr>
      </w:pPr>
    </w:p>
    <w:p w:rsidR="00CB4277" w:rsidRDefault="00CB4277" w:rsidP="00CB4277">
      <w:pPr>
        <w:rPr>
          <w:sz w:val="23"/>
          <w:szCs w:val="23"/>
          <w:lang w:val="sk-SK"/>
        </w:rPr>
      </w:pPr>
      <w:r w:rsidRPr="00F2467E">
        <w:rPr>
          <w:sz w:val="23"/>
          <w:szCs w:val="23"/>
          <w:lang w:val="sk-SK"/>
        </w:rPr>
        <w:t>Príloha: Zoznam dokumentácie predkladanej na kontrolu</w:t>
      </w:r>
    </w:p>
    <w:p w:rsidR="00CB4277" w:rsidRPr="00763844" w:rsidRDefault="00CB4277" w:rsidP="00CB4277">
      <w:pPr>
        <w:rPr>
          <w:sz w:val="23"/>
          <w:szCs w:val="23"/>
          <w:lang w:val="sk-SK"/>
        </w:rPr>
      </w:pPr>
    </w:p>
    <w:tbl>
      <w:tblPr>
        <w:tblStyle w:val="Mriekatabuky"/>
        <w:tblW w:w="9253" w:type="dxa"/>
        <w:tblInd w:w="250" w:type="dxa"/>
        <w:tblLook w:val="04A0" w:firstRow="1" w:lastRow="0" w:firstColumn="1" w:lastColumn="0" w:noHBand="0" w:noVBand="1"/>
      </w:tblPr>
      <w:tblGrid>
        <w:gridCol w:w="9253"/>
      </w:tblGrid>
      <w:tr w:rsidR="00CB4277" w:rsidRPr="00F2467E" w:rsidTr="00B93473">
        <w:tc>
          <w:tcPr>
            <w:tcW w:w="9214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CB4277" w:rsidRPr="00227BB2" w:rsidRDefault="00CB4277" w:rsidP="00B93473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ACB9CA" w:themeFill="text2" w:themeFillTint="66"/>
                <w:lang w:val="sk-SK"/>
              </w:rPr>
              <w:t>Dokumentácia pred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ACB9CA" w:themeFill="text2" w:themeFillTint="66"/>
                <w:lang w:val="sk-SK"/>
              </w:rPr>
              <w:t>ložená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ACB9CA" w:themeFill="text2" w:themeFillTint="66"/>
                <w:lang w:val="sk-SK"/>
              </w:rPr>
              <w:t xml:space="preserve"> v písomnej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forme</w:t>
            </w:r>
            <w:r w:rsidR="00920BDC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</w:t>
            </w:r>
            <w:r w:rsidR="00920BDC" w:rsidRPr="00763844">
              <w:rPr>
                <w:rFonts w:asciiTheme="minorHAnsi" w:hAnsiTheme="minorHAnsi" w:cstheme="minorHAnsi"/>
                <w:i/>
                <w:sz w:val="24"/>
                <w:szCs w:val="24"/>
                <w:lang w:val="sk-SK"/>
              </w:rPr>
              <w:t>(ak relevantné)</w:t>
            </w:r>
          </w:p>
        </w:tc>
      </w:tr>
      <w:tr w:rsidR="00CB4277" w:rsidRPr="00F2467E" w:rsidTr="00B93473">
        <w:trPr>
          <w:trHeight w:val="544"/>
        </w:trPr>
        <w:tc>
          <w:tcPr>
            <w:tcW w:w="9214" w:type="dxa"/>
            <w:tcBorders>
              <w:top w:val="single" w:sz="4" w:space="0" w:color="auto"/>
            </w:tcBorders>
          </w:tcPr>
          <w:p w:rsidR="00CB4277" w:rsidRPr="00F2467E" w:rsidRDefault="00CB4277" w:rsidP="00B93473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  <w:tr w:rsidR="00CB4277" w:rsidRPr="00F2467E" w:rsidTr="00B93473">
        <w:tc>
          <w:tcPr>
            <w:tcW w:w="9214" w:type="dxa"/>
            <w:shd w:val="clear" w:color="auto" w:fill="ACB9CA" w:themeFill="text2" w:themeFillTint="66"/>
          </w:tcPr>
          <w:p w:rsidR="00CB4277" w:rsidRPr="00F2467E" w:rsidRDefault="00CB4277" w:rsidP="00B93473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Dokumentácia pred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ložená</w:t>
            </w: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v elektronickej forme</w:t>
            </w:r>
            <w:r w:rsidR="00920BDC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</w:t>
            </w:r>
            <w:r w:rsidR="00920BDC" w:rsidRPr="00920BDC">
              <w:rPr>
                <w:rFonts w:asciiTheme="minorHAnsi" w:hAnsiTheme="minorHAnsi" w:cstheme="minorHAnsi"/>
                <w:i/>
                <w:sz w:val="24"/>
                <w:szCs w:val="24"/>
                <w:lang w:val="sk-SK"/>
              </w:rPr>
              <w:t>(CD/DVD/USB)</w:t>
            </w:r>
          </w:p>
        </w:tc>
      </w:tr>
      <w:tr w:rsidR="00CB4277" w:rsidRPr="00F2467E" w:rsidTr="00B93473">
        <w:trPr>
          <w:trHeight w:val="557"/>
        </w:trPr>
        <w:tc>
          <w:tcPr>
            <w:tcW w:w="9214" w:type="dxa"/>
          </w:tcPr>
          <w:p w:rsidR="00CB4277" w:rsidRPr="00F2467E" w:rsidRDefault="00CB4277" w:rsidP="00B93473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  <w:tr w:rsidR="00CB4277" w:rsidRPr="00F2467E" w:rsidTr="00B93473">
        <w:tc>
          <w:tcPr>
            <w:tcW w:w="9214" w:type="dxa"/>
            <w:shd w:val="clear" w:color="auto" w:fill="ACB9CA" w:themeFill="text2" w:themeFillTint="66"/>
          </w:tcPr>
          <w:p w:rsidR="00CB4277" w:rsidRPr="00F2467E" w:rsidRDefault="00CB4277" w:rsidP="00920BDC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lastRenderedPageBreak/>
              <w:t>Dokumentácia pred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ložená</w:t>
            </w: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prostredníctvom ITMS2014+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</w:t>
            </w:r>
          </w:p>
        </w:tc>
      </w:tr>
      <w:tr w:rsidR="00CB4277" w:rsidRPr="00F2467E" w:rsidTr="00B93473">
        <w:trPr>
          <w:trHeight w:val="682"/>
        </w:trPr>
        <w:tc>
          <w:tcPr>
            <w:tcW w:w="9214" w:type="dxa"/>
          </w:tcPr>
          <w:p w:rsidR="00CB4277" w:rsidRPr="00F2467E" w:rsidRDefault="00CB4277" w:rsidP="00B93473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</w:tbl>
    <w:p w:rsidR="00CB4277" w:rsidRPr="00AD0D9A" w:rsidRDefault="00CB4277" w:rsidP="00CB4277">
      <w:pPr>
        <w:rPr>
          <w:rFonts w:asciiTheme="minorHAnsi" w:hAnsiTheme="minorHAnsi" w:cstheme="minorHAnsi"/>
          <w:sz w:val="24"/>
          <w:szCs w:val="24"/>
          <w:lang w:val="sk-SK"/>
        </w:rPr>
      </w:pPr>
    </w:p>
    <w:p w:rsidR="00CB4277" w:rsidRPr="00AD0D9A" w:rsidRDefault="00CB4277" w:rsidP="00CB4277">
      <w:pPr>
        <w:rPr>
          <w:rFonts w:asciiTheme="minorHAnsi" w:hAnsiTheme="minorHAnsi" w:cstheme="minorHAnsi"/>
          <w:sz w:val="24"/>
          <w:szCs w:val="24"/>
          <w:lang w:val="sk-SK"/>
        </w:rPr>
      </w:pPr>
    </w:p>
    <w:p w:rsidR="00CB4277" w:rsidRPr="00763844" w:rsidRDefault="00CB4277" w:rsidP="00CB4277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                                               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    </w:t>
      </w:r>
      <w:r>
        <w:rPr>
          <w:rFonts w:asciiTheme="minorHAnsi" w:hAnsiTheme="minorHAnsi" w:cstheme="minorHAnsi"/>
          <w:sz w:val="23"/>
          <w:szCs w:val="23"/>
          <w:lang w:val="sk-SK"/>
        </w:rPr>
        <w:tab/>
      </w:r>
      <w:r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................................................... </w:t>
      </w:r>
    </w:p>
    <w:p w:rsidR="00CB4277" w:rsidRDefault="00CB4277" w:rsidP="00CB4277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Dátum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(Podpis) </w:t>
      </w:r>
    </w:p>
    <w:p w:rsidR="00CB4277" w:rsidRPr="00763844" w:rsidRDefault="00920BDC" w:rsidP="00CB4277">
      <w:pPr>
        <w:ind w:left="4956" w:firstLine="708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           Titul, Meno a P</w:t>
      </w:r>
      <w:r w:rsidR="00CB4277">
        <w:rPr>
          <w:rFonts w:asciiTheme="minorHAnsi" w:hAnsiTheme="minorHAnsi" w:cstheme="minorHAnsi"/>
          <w:sz w:val="23"/>
          <w:szCs w:val="23"/>
          <w:lang w:val="sk-SK"/>
        </w:rPr>
        <w:t>riezvisko</w:t>
      </w:r>
    </w:p>
    <w:p w:rsidR="00CB4277" w:rsidRPr="00763844" w:rsidRDefault="00CB4277" w:rsidP="00CB4277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 </w:t>
      </w:r>
      <w:r w:rsidR="00920BDC">
        <w:rPr>
          <w:rFonts w:asciiTheme="minorHAnsi" w:hAnsiTheme="minorHAnsi" w:cstheme="minorHAnsi"/>
          <w:sz w:val="23"/>
          <w:szCs w:val="23"/>
          <w:lang w:val="sk-SK"/>
        </w:rPr>
        <w:tab/>
      </w:r>
      <w:r w:rsidR="00920BDC">
        <w:rPr>
          <w:rFonts w:asciiTheme="minorHAnsi" w:hAnsiTheme="minorHAnsi" w:cstheme="minorHAnsi"/>
          <w:sz w:val="23"/>
          <w:szCs w:val="23"/>
          <w:lang w:val="sk-SK"/>
        </w:rPr>
        <w:tab/>
      </w:r>
      <w:r w:rsidR="00920BDC">
        <w:rPr>
          <w:rFonts w:asciiTheme="minorHAnsi" w:hAnsiTheme="minorHAnsi" w:cstheme="minorHAnsi"/>
          <w:sz w:val="23"/>
          <w:szCs w:val="23"/>
          <w:lang w:val="sk-SK"/>
        </w:rPr>
        <w:tab/>
      </w:r>
      <w:r w:rsidR="00920BDC">
        <w:rPr>
          <w:rFonts w:asciiTheme="minorHAnsi" w:hAnsiTheme="minorHAnsi" w:cstheme="minorHAnsi"/>
          <w:sz w:val="23"/>
          <w:szCs w:val="23"/>
          <w:lang w:val="sk-SK"/>
        </w:rPr>
        <w:tab/>
      </w:r>
      <w:r w:rsidR="00920BDC">
        <w:rPr>
          <w:rFonts w:asciiTheme="minorHAnsi" w:hAnsiTheme="minorHAnsi" w:cstheme="minorHAnsi"/>
          <w:sz w:val="23"/>
          <w:szCs w:val="23"/>
          <w:lang w:val="sk-SK"/>
        </w:rPr>
        <w:tab/>
      </w:r>
      <w:r w:rsidR="00920BDC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                 F</w:t>
      </w:r>
      <w:r>
        <w:rPr>
          <w:rFonts w:asciiTheme="minorHAnsi" w:hAnsiTheme="minorHAnsi" w:cstheme="minorHAnsi"/>
          <w:sz w:val="23"/>
          <w:szCs w:val="23"/>
          <w:lang w:val="sk-SK"/>
        </w:rPr>
        <w:t>unkcia</w:t>
      </w:r>
      <w:r>
        <w:rPr>
          <w:rFonts w:asciiTheme="minorHAnsi" w:hAnsiTheme="minorHAnsi" w:cstheme="minorHAnsi"/>
          <w:sz w:val="23"/>
          <w:szCs w:val="23"/>
          <w:lang w:val="sk-SK"/>
        </w:rPr>
        <w:tab/>
      </w:r>
      <w:r>
        <w:rPr>
          <w:rFonts w:asciiTheme="minorHAnsi" w:hAnsiTheme="minorHAnsi" w:cstheme="minorHAnsi"/>
          <w:sz w:val="23"/>
          <w:szCs w:val="23"/>
          <w:lang w:val="sk-SK"/>
        </w:rPr>
        <w:tab/>
      </w:r>
    </w:p>
    <w:p w:rsidR="00CB4277" w:rsidRPr="00AD0D9A" w:rsidRDefault="00CB4277" w:rsidP="00CB4277">
      <w:pPr>
        <w:rPr>
          <w:rFonts w:asciiTheme="minorHAnsi" w:hAnsiTheme="minorHAnsi" w:cstheme="minorHAnsi"/>
          <w:sz w:val="24"/>
          <w:szCs w:val="24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Miesto</w:t>
      </w:r>
    </w:p>
    <w:p w:rsidR="0043550D" w:rsidRDefault="0043550D"/>
    <w:sectPr w:rsidR="0043550D" w:rsidSect="00F41A56">
      <w:headerReference w:type="default" r:id="rId8"/>
      <w:footerReference w:type="default" r:id="rId9"/>
      <w:pgSz w:w="11910" w:h="16840"/>
      <w:pgMar w:top="1418" w:right="1321" w:bottom="278" w:left="1140" w:header="51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57" w:rsidRDefault="009C3957" w:rsidP="00CB4277">
      <w:r>
        <w:separator/>
      </w:r>
    </w:p>
  </w:endnote>
  <w:endnote w:type="continuationSeparator" w:id="0">
    <w:p w:rsidR="009C3957" w:rsidRDefault="009C3957" w:rsidP="00CB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9E9" w:rsidRDefault="003107BE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:rsidR="003379E9" w:rsidRDefault="003107BE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:rsidR="003379E9" w:rsidRPr="003379E9" w:rsidRDefault="003107BE">
    <w:pPr>
      <w:pStyle w:val="Pt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57" w:rsidRDefault="009C3957" w:rsidP="00CB4277">
      <w:r>
        <w:separator/>
      </w:r>
    </w:p>
  </w:footnote>
  <w:footnote w:type="continuationSeparator" w:id="0">
    <w:p w:rsidR="009C3957" w:rsidRDefault="009C3957" w:rsidP="00CB4277">
      <w:r>
        <w:continuationSeparator/>
      </w:r>
    </w:p>
  </w:footnote>
  <w:footnote w:id="1">
    <w:p w:rsidR="00CB4277" w:rsidRPr="00763844" w:rsidRDefault="00CB4277" w:rsidP="00CB4277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prečiarknuť</w:t>
      </w:r>
    </w:p>
  </w:footnote>
  <w:footnote w:id="2">
    <w:p w:rsidR="00CB4277" w:rsidRPr="00763844" w:rsidRDefault="00CB4277" w:rsidP="00CB4277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="00B31303">
        <w:rPr>
          <w:sz w:val="16"/>
          <w:szCs w:val="16"/>
          <w:lang w:val="sk-SK"/>
        </w:rPr>
        <w:t>napríklad NFP123456N789/VO12345678 alebo N/A/VO12345678</w:t>
      </w:r>
    </w:p>
  </w:footnote>
  <w:footnote w:id="3">
    <w:p w:rsidR="00CB4277" w:rsidRPr="00763844" w:rsidRDefault="00CB4277" w:rsidP="00CB4277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>
        <w:rPr>
          <w:sz w:val="16"/>
          <w:szCs w:val="16"/>
          <w:lang w:val="sk-SK"/>
        </w:rPr>
        <w:t>Nehodiace sa prečiarknuť</w:t>
      </w:r>
    </w:p>
  </w:footnote>
  <w:footnote w:id="4">
    <w:p w:rsidR="00CB4277" w:rsidRPr="00763844" w:rsidRDefault="00CB4277" w:rsidP="00CB4277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prečiarknuť</w:t>
      </w:r>
    </w:p>
  </w:footnote>
  <w:footnote w:id="5">
    <w:p w:rsidR="00CB4277" w:rsidRPr="00763844" w:rsidRDefault="00CB4277" w:rsidP="00CB4277">
      <w:pPr>
        <w:pStyle w:val="Textpoznmkypodiarou"/>
        <w:rPr>
          <w:rFonts w:asciiTheme="minorHAnsi" w:hAnsiTheme="minorHAnsi" w:cstheme="minorHAnsi"/>
          <w:b/>
          <w:sz w:val="16"/>
          <w:szCs w:val="16"/>
          <w:lang w:val="sk-SK"/>
        </w:rPr>
      </w:pPr>
      <w:r w:rsidRPr="00763844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 xml:space="preserve"> Prečiarknuť ak irelevantné – (</w:t>
      </w:r>
      <w:r>
        <w:rPr>
          <w:rFonts w:asciiTheme="minorHAnsi" w:hAnsiTheme="minorHAnsi" w:cstheme="minorHAnsi"/>
          <w:sz w:val="16"/>
          <w:szCs w:val="16"/>
          <w:lang w:val="sk-SK"/>
        </w:rPr>
        <w:t>p</w:t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>latí pre kontrolu verejného obstarávania vo fáze “</w:t>
      </w:r>
      <w:r w:rsidRPr="00763844">
        <w:rPr>
          <w:rFonts w:asciiTheme="minorHAnsi" w:hAnsiTheme="minorHAnsi" w:cstheme="minorHAnsi"/>
          <w:b/>
          <w:sz w:val="16"/>
          <w:szCs w:val="16"/>
          <w:lang w:val="sk-SK"/>
        </w:rPr>
        <w:t>pred</w:t>
      </w:r>
      <w:r>
        <w:rPr>
          <w:rFonts w:asciiTheme="minorHAnsi" w:hAnsiTheme="minorHAnsi" w:cstheme="minorHAnsi"/>
          <w:b/>
          <w:sz w:val="16"/>
          <w:szCs w:val="16"/>
          <w:lang w:val="sk-SK"/>
        </w:rPr>
        <w:t>/po</w:t>
      </w:r>
      <w:r w:rsidRPr="00763844">
        <w:rPr>
          <w:rFonts w:asciiTheme="minorHAnsi" w:hAnsiTheme="minorHAnsi" w:cstheme="minorHAnsi"/>
          <w:b/>
          <w:sz w:val="16"/>
          <w:szCs w:val="16"/>
          <w:lang w:val="sk-SK"/>
        </w:rPr>
        <w:t xml:space="preserve"> podpisom</w:t>
      </w:r>
      <w:r w:rsidR="00920BDC">
        <w:rPr>
          <w:rFonts w:asciiTheme="minorHAnsi" w:hAnsiTheme="minorHAnsi" w:cstheme="minorHAnsi"/>
          <w:b/>
          <w:sz w:val="16"/>
          <w:szCs w:val="16"/>
          <w:lang w:val="sk-SK"/>
        </w:rPr>
        <w:t>/e</w:t>
      </w:r>
      <w:r w:rsidRPr="00763844">
        <w:rPr>
          <w:rFonts w:asciiTheme="minorHAnsi" w:hAnsiTheme="minorHAnsi" w:cstheme="minorHAnsi"/>
          <w:b/>
          <w:sz w:val="16"/>
          <w:szCs w:val="16"/>
          <w:lang w:val="sk-SK"/>
        </w:rPr>
        <w:t xml:space="preserve"> zmluvy s úspešným uchádzačom”)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9F7" w:rsidRDefault="00C91D82" w:rsidP="00866801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307A5592" wp14:editId="60319523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69F7" w:rsidRDefault="003107BE" w:rsidP="00BA1BAD">
    <w:pPr>
      <w:pStyle w:val="Hlavika"/>
      <w:rPr>
        <w:rFonts w:asciiTheme="minorHAnsi" w:hAnsiTheme="minorHAnsi" w:cstheme="minorHAnsi"/>
      </w:rPr>
    </w:pPr>
  </w:p>
  <w:p w:rsidR="002B69F7" w:rsidRDefault="003107BE" w:rsidP="00BA1BAD">
    <w:pPr>
      <w:pStyle w:val="Hlavika"/>
      <w:rPr>
        <w:rFonts w:asciiTheme="minorHAnsi" w:hAnsiTheme="minorHAnsi" w:cstheme="minorHAnsi"/>
      </w:rPr>
    </w:pPr>
  </w:p>
  <w:p w:rsidR="002F3EEC" w:rsidRPr="00EB0B95" w:rsidRDefault="00CB4277" w:rsidP="00BA1BAD">
    <w:pPr>
      <w:pStyle w:val="Hlavika"/>
      <w:rPr>
        <w:rFonts w:asciiTheme="minorHAnsi" w:hAnsiTheme="minorHAnsi" w:cstheme="minorHAnsi"/>
        <w:lang w:val="sk-SK"/>
      </w:rPr>
    </w:pPr>
    <w:r>
      <w:rPr>
        <w:rFonts w:asciiTheme="minorHAnsi" w:hAnsiTheme="minorHAnsi" w:cstheme="minorHAnsi"/>
        <w:lang w:val="sk-SK"/>
      </w:rPr>
      <w:t>Príloha č. 2</w:t>
    </w:r>
    <w:r w:rsidR="00C91D82" w:rsidRPr="00EB0B95">
      <w:rPr>
        <w:rFonts w:asciiTheme="minorHAnsi" w:hAnsiTheme="minorHAnsi" w:cstheme="minorHAnsi"/>
        <w:lang w:val="sk-SK"/>
      </w:rPr>
      <w:t xml:space="preserve"> Príručky pre realizáciu verejného obstarávania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A27E8"/>
    <w:multiLevelType w:val="hybridMultilevel"/>
    <w:tmpl w:val="E0E44C10"/>
    <w:lvl w:ilvl="0" w:tplc="7AFA6CFE">
      <w:start w:val="8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7A6"/>
    <w:rsid w:val="00043EA8"/>
    <w:rsid w:val="00051790"/>
    <w:rsid w:val="000B47CC"/>
    <w:rsid w:val="002464A0"/>
    <w:rsid w:val="00251A1F"/>
    <w:rsid w:val="002A51CC"/>
    <w:rsid w:val="002F0F9B"/>
    <w:rsid w:val="003107BE"/>
    <w:rsid w:val="0043550D"/>
    <w:rsid w:val="004E50DE"/>
    <w:rsid w:val="0051720A"/>
    <w:rsid w:val="00571DD0"/>
    <w:rsid w:val="005912F5"/>
    <w:rsid w:val="005B61BD"/>
    <w:rsid w:val="005E77A6"/>
    <w:rsid w:val="006100E4"/>
    <w:rsid w:val="00632306"/>
    <w:rsid w:val="006347E9"/>
    <w:rsid w:val="00636CB8"/>
    <w:rsid w:val="006449FC"/>
    <w:rsid w:val="00664034"/>
    <w:rsid w:val="00665D9E"/>
    <w:rsid w:val="00687EA4"/>
    <w:rsid w:val="006D67E4"/>
    <w:rsid w:val="00705C58"/>
    <w:rsid w:val="00706435"/>
    <w:rsid w:val="00730BB3"/>
    <w:rsid w:val="00755A85"/>
    <w:rsid w:val="00774596"/>
    <w:rsid w:val="00793CC2"/>
    <w:rsid w:val="007F451C"/>
    <w:rsid w:val="007F5E50"/>
    <w:rsid w:val="0080104C"/>
    <w:rsid w:val="008036EE"/>
    <w:rsid w:val="0085786E"/>
    <w:rsid w:val="00880694"/>
    <w:rsid w:val="008C09DD"/>
    <w:rsid w:val="008D1DF0"/>
    <w:rsid w:val="008F2468"/>
    <w:rsid w:val="00920BDC"/>
    <w:rsid w:val="0092645C"/>
    <w:rsid w:val="009266AB"/>
    <w:rsid w:val="00945518"/>
    <w:rsid w:val="009A5523"/>
    <w:rsid w:val="009C3957"/>
    <w:rsid w:val="00A00058"/>
    <w:rsid w:val="00A41BC9"/>
    <w:rsid w:val="00AF1887"/>
    <w:rsid w:val="00AF1C0E"/>
    <w:rsid w:val="00B31303"/>
    <w:rsid w:val="00BF3834"/>
    <w:rsid w:val="00C118A3"/>
    <w:rsid w:val="00C83AEE"/>
    <w:rsid w:val="00C91D82"/>
    <w:rsid w:val="00CB4277"/>
    <w:rsid w:val="00D17A61"/>
    <w:rsid w:val="00D20962"/>
    <w:rsid w:val="00D26708"/>
    <w:rsid w:val="00D31813"/>
    <w:rsid w:val="00DD0877"/>
    <w:rsid w:val="00E55189"/>
    <w:rsid w:val="00EB2D21"/>
    <w:rsid w:val="00F46C0C"/>
    <w:rsid w:val="00F51AEF"/>
    <w:rsid w:val="00F56CA7"/>
    <w:rsid w:val="00F830A0"/>
    <w:rsid w:val="00F90ED9"/>
    <w:rsid w:val="00F94EE8"/>
    <w:rsid w:val="00FC4299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FD47FEE-4146-4D37-99BF-2D9B23D7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CB42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CB42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CB42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CB42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B4277"/>
    <w:rPr>
      <w:rFonts w:ascii="Calibri" w:eastAsia="Calibri" w:hAnsi="Calibri" w:cs="Times New Roman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B42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B42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CB4277"/>
    <w:rPr>
      <w:vertAlign w:val="superscript"/>
    </w:rPr>
  </w:style>
  <w:style w:type="paragraph" w:styleId="Odsekzoznamu">
    <w:name w:val="List Paragraph"/>
    <w:basedOn w:val="Normlny"/>
    <w:uiPriority w:val="34"/>
    <w:qFormat/>
    <w:rsid w:val="00CB4277"/>
    <w:pPr>
      <w:ind w:left="720"/>
      <w:contextualSpacing/>
    </w:pPr>
  </w:style>
  <w:style w:type="table" w:styleId="Mriekatabuky">
    <w:name w:val="Table Grid"/>
    <w:basedOn w:val="Normlnatabuka"/>
    <w:uiPriority w:val="59"/>
    <w:rsid w:val="00CB4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17A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7A6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4A165-BE39-4A75-95F1-7A21304E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Kopriva, Marek</dc:creator>
  <cp:keywords/>
  <dc:description/>
  <cp:lastModifiedBy>Saxa, Patrik</cp:lastModifiedBy>
  <cp:revision>6</cp:revision>
  <dcterms:created xsi:type="dcterms:W3CDTF">2018-12-10T08:45:00Z</dcterms:created>
  <dcterms:modified xsi:type="dcterms:W3CDTF">2019-06-13T13:27:00Z</dcterms:modified>
</cp:coreProperties>
</file>