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54CF3" w14:textId="77777777" w:rsidR="006F5D58" w:rsidRPr="005E15B9" w:rsidRDefault="006F5D58" w:rsidP="006F5D58">
      <w:pPr>
        <w:spacing w:after="0" w:line="240" w:lineRule="auto"/>
        <w:jc w:val="center"/>
        <w:rPr>
          <w:rFonts w:cs="Calibri"/>
          <w:i/>
        </w:rPr>
      </w:pPr>
      <w:bookmarkStart w:id="0" w:name="_GoBack"/>
      <w:bookmarkEnd w:id="0"/>
      <w:r w:rsidRPr="005E15B9">
        <w:rPr>
          <w:rFonts w:cs="Calibri"/>
          <w:i/>
        </w:rPr>
        <w:t>(Názov organizácie, adresa, IČO)</w:t>
      </w:r>
    </w:p>
    <w:p w14:paraId="4A25D819" w14:textId="77777777" w:rsidR="00246A73" w:rsidRDefault="004F2794"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rPr>
      </w:r>
      <w:r>
        <w:rPr>
          <w:rFonts w:cs="Calibri"/>
        </w:rPr>
        <w:pict w14:anchorId="79D596A2">
          <v:group id="Kresliace plátno 2" o:spid="_x0000_s1029" editas="canvas" style="width:450pt;height:18pt;mso-position-horizontal-relative:char;mso-position-vertical-relative:line" coordsize="57150,2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57150;height:2286;visibility:visible">
              <v:fill o:detectmouseclick="t"/>
              <v:path o:connecttype="none"/>
            </v:shape>
            <v:line id="Line 4" o:spid="_x0000_s1031" style="position:absolute;visibility:visible" from="0,1143" to="57150,1150" o:connectortype="straight">
              <v:stroke dashstyle="dash"/>
            </v:line>
            <w10:wrap type="none"/>
            <w10:anchorlock/>
          </v:group>
        </w:pict>
      </w:r>
    </w:p>
    <w:p w14:paraId="28E01E69" w14:textId="75B33D5D"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1"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1"/>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C2C96" w:rsidRPr="003E440D" w14:paraId="02A881CB" w14:textId="77777777" w:rsidTr="00007D1A">
        <w:tc>
          <w:tcPr>
            <w:tcW w:w="1951" w:type="dxa"/>
            <w:shd w:val="clear" w:color="auto" w:fill="auto"/>
          </w:tcPr>
          <w:p w14:paraId="1FD6867E"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Názov zákazky</w:t>
            </w:r>
            <w:r w:rsidRPr="00715D82">
              <w:rPr>
                <w:rStyle w:val="Odkaznapoznmkupodiarou"/>
                <w:rFonts w:cs="Calibri"/>
              </w:rPr>
              <w:footnoteReference w:id="2"/>
            </w:r>
            <w:r w:rsidRPr="00715D82">
              <w:rPr>
                <w:rFonts w:cs="Calibri"/>
              </w:rPr>
              <w:t>:</w:t>
            </w:r>
          </w:p>
        </w:tc>
        <w:tc>
          <w:tcPr>
            <w:tcW w:w="7229" w:type="dxa"/>
            <w:shd w:val="clear" w:color="auto" w:fill="auto"/>
          </w:tcPr>
          <w:p w14:paraId="03F254B6"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r w:rsidR="00BC2C96" w:rsidRPr="003E440D" w14:paraId="629011ED" w14:textId="77777777" w:rsidTr="00007D1A">
        <w:tc>
          <w:tcPr>
            <w:tcW w:w="1951" w:type="dxa"/>
            <w:shd w:val="clear" w:color="auto" w:fill="auto"/>
          </w:tcPr>
          <w:p w14:paraId="1587FAA7"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Referencia</w:t>
            </w:r>
            <w:r w:rsidRPr="00715D82">
              <w:rPr>
                <w:rStyle w:val="Odkaznapoznmkupodiarou"/>
                <w:rFonts w:cs="Calibri"/>
              </w:rPr>
              <w:footnoteReference w:id="3"/>
            </w:r>
            <w:r w:rsidRPr="00715D82">
              <w:rPr>
                <w:rFonts w:cs="Calibri"/>
              </w:rPr>
              <w:t xml:space="preserve">: </w:t>
            </w:r>
          </w:p>
        </w:tc>
        <w:tc>
          <w:tcPr>
            <w:tcW w:w="7229" w:type="dxa"/>
            <w:shd w:val="clear" w:color="auto" w:fill="auto"/>
          </w:tcPr>
          <w:p w14:paraId="1CA78B19"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19B379EC" w14:textId="6CA4FD2E" w:rsidR="003E440D" w:rsidRPr="00D84CC6"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heme="minorHAnsi" w:hAnsiTheme="minorHAnsi" w:cs="Calibri"/>
        </w:rPr>
      </w:pPr>
      <w:r w:rsidRPr="00D84CC6">
        <w:rPr>
          <w:rFonts w:asciiTheme="minorHAnsi" w:hAnsiTheme="minorHAnsi" w:cs="Calibri"/>
        </w:rPr>
        <w:t xml:space="preserve">Ja, </w:t>
      </w:r>
      <w:r w:rsidR="003E440D" w:rsidRPr="00D84CC6">
        <w:rPr>
          <w:rFonts w:asciiTheme="minorHAnsi" w:hAnsiTheme="minorHAnsi" w:cs="Calibri"/>
        </w:rPr>
        <w:t xml:space="preserve">dolu </w:t>
      </w:r>
      <w:r w:rsidRPr="00D84CC6">
        <w:rPr>
          <w:rFonts w:asciiTheme="minorHAnsi" w:hAnsiTheme="minorHAnsi" w:cs="Calibri"/>
        </w:rPr>
        <w:t>podpísaný</w:t>
      </w:r>
      <w:r w:rsidR="003E440D" w:rsidRPr="00D84CC6">
        <w:rPr>
          <w:rFonts w:asciiTheme="minorHAnsi" w:hAnsiTheme="minorHAnsi" w:cs="Calibri"/>
        </w:rPr>
        <w:t xml:space="preserve"> (titul, meno, priezvisko)</w:t>
      </w:r>
      <w:r w:rsidRPr="00D84CC6">
        <w:rPr>
          <w:rFonts w:asciiTheme="minorHAnsi" w:hAnsiTheme="minorHAnsi" w:cs="Calibri"/>
        </w:rPr>
        <w:t>..............................</w:t>
      </w:r>
      <w:r w:rsidR="003E440D" w:rsidRPr="00D84CC6">
        <w:rPr>
          <w:rFonts w:asciiTheme="minorHAnsi" w:hAnsiTheme="minorHAnsi" w:cs="Calibri"/>
        </w:rPr>
        <w:t>..................................</w:t>
      </w:r>
      <w:r w:rsidR="00795729" w:rsidRPr="00D84CC6">
        <w:rPr>
          <w:rFonts w:asciiTheme="minorHAnsi" w:hAnsiTheme="minorHAnsi" w:cs="Calibri"/>
        </w:rPr>
        <w:t>................</w:t>
      </w:r>
      <w:r w:rsidR="003E440D" w:rsidRPr="00D84CC6">
        <w:rPr>
          <w:rFonts w:asciiTheme="minorHAnsi" w:hAnsiTheme="minorHAnsi" w:cs="Calibri"/>
        </w:rPr>
        <w:t>............</w:t>
      </w:r>
      <w:r w:rsidRPr="00D84CC6">
        <w:rPr>
          <w:rFonts w:asciiTheme="minorHAnsi" w:hAnsiTheme="minorHAnsi" w:cs="Calibri"/>
        </w:rPr>
        <w:t>,</w:t>
      </w:r>
    </w:p>
    <w:p w14:paraId="155902FE" w14:textId="7A0DED3E" w:rsidR="00246A73" w:rsidRPr="00D84CC6" w:rsidRDefault="00FE2091"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heme="minorHAnsi" w:hAnsiTheme="minorHAnsi" w:cs="Calibri"/>
        </w:rPr>
      </w:pPr>
      <w:r w:rsidRPr="00D84CC6">
        <w:rPr>
          <w:rFonts w:asciiTheme="minorHAnsi" w:hAnsiTheme="minorHAnsi" w:cs="Calibri"/>
        </w:rPr>
        <w:t>ako osoba podieľajúca sa na príprave a vyhotovení/schvaľovaní súťažných podkladov, Predbežného oznámenia, Oznámenia o vyhlásení verejného obstarávania/Výzvy na predkladanie ponúk zodpovedná za realizáciu verejného obstarávania, vymenovaná za člena komisie pre otváranie ponúk/vymenovaná za člena komisie pre vyhodnotenie ponúk/</w:t>
      </w:r>
      <w:r w:rsidR="00D935D5" w:rsidRPr="00D84CC6">
        <w:rPr>
          <w:rFonts w:asciiTheme="minorHAnsi" w:hAnsiTheme="minorHAnsi" w:cs="Calibri"/>
        </w:rPr>
        <w:t xml:space="preserve"> vymenovaná za člena komisie pre vyhodnotenie </w:t>
      </w:r>
      <w:r w:rsidRPr="00D84CC6">
        <w:rPr>
          <w:rFonts w:asciiTheme="minorHAnsi" w:hAnsiTheme="minorHAnsi" w:cs="Calibri"/>
        </w:rPr>
        <w:t>podmienok účasti/poverená monitorovaním operácií/oprávnená meniť časti zmluvy</w:t>
      </w:r>
      <w:r w:rsidRPr="00D84CC6">
        <w:rPr>
          <w:rStyle w:val="Odkaznapoznmkupodiarou"/>
          <w:rFonts w:asciiTheme="minorHAnsi" w:hAnsiTheme="minorHAnsi" w:cs="Calibri"/>
        </w:rPr>
        <w:footnoteReference w:id="4"/>
      </w:r>
      <w:r w:rsidRPr="00D84CC6">
        <w:rPr>
          <w:rFonts w:asciiTheme="minorHAnsi" w:hAnsiTheme="minorHAnsi" w:cs="Calibri"/>
        </w:rPr>
        <w:t>/</w:t>
      </w:r>
      <w:r w:rsidR="00D935D5" w:rsidRPr="00D84CC6">
        <w:rPr>
          <w:rFonts w:asciiTheme="minorHAnsi" w:hAnsiTheme="minorHAnsi" w:cs="Calibri"/>
        </w:rPr>
        <w:t xml:space="preserve"> podieľajúca sa na príprave obstarávania/realizácii obstarávania zákaziek podľa § 117 ZVO/</w:t>
      </w:r>
      <w:r w:rsidRPr="00D84CC6">
        <w:rPr>
          <w:rFonts w:asciiTheme="minorHAnsi" w:hAnsiTheme="minorHAnsi" w:cs="Calibri"/>
        </w:rPr>
        <w:t>podieľajúca sa na obstarávaní zákaziek na ktoré sa zákon o VO nevzťahuje pre uvedenú verejnú zákazku</w:t>
      </w:r>
      <w:r w:rsidRPr="00D84CC6">
        <w:rPr>
          <w:rStyle w:val="Odkaznapoznmkupodiarou"/>
          <w:rFonts w:asciiTheme="minorHAnsi" w:hAnsiTheme="minorHAnsi" w:cs="Calibri"/>
        </w:rPr>
        <w:t xml:space="preserve"> </w:t>
      </w:r>
      <w:r w:rsidRPr="00D84CC6">
        <w:rPr>
          <w:rFonts w:asciiTheme="minorHAnsi" w:hAnsiTheme="minorHAnsi" w:cs="Calibri"/>
        </w:rPr>
        <w:t>týmto</w:t>
      </w:r>
    </w:p>
    <w:p w14:paraId="7CC681F8" w14:textId="77777777" w:rsidR="003E440D"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heme="minorHAnsi" w:hAnsiTheme="minorHAnsi" w:cs="Calibri"/>
          <w:b/>
        </w:rPr>
      </w:pPr>
      <w:r w:rsidRPr="00715D82">
        <w:rPr>
          <w:rFonts w:asciiTheme="minorHAnsi" w:hAnsiTheme="minorHAnsi" w:cs="Calibri"/>
          <w:b/>
        </w:rPr>
        <w:t>čestne vyhlasujem,</w:t>
      </w:r>
    </w:p>
    <w:p w14:paraId="343DEDFE" w14:textId="7D3FC349" w:rsidR="003E440D" w:rsidRPr="00715D82" w:rsidRDefault="003E440D" w:rsidP="00715D82">
      <w:pPr>
        <w:pStyle w:val="Odsekzoznamu"/>
        <w:numPr>
          <w:ilvl w:val="0"/>
          <w:numId w:val="1"/>
        </w:numPr>
        <w:spacing w:after="0" w:line="240" w:lineRule="auto"/>
        <w:ind w:left="567" w:hanging="567"/>
        <w:contextualSpacing w:val="0"/>
        <w:jc w:val="both"/>
        <w:rPr>
          <w:rFonts w:asciiTheme="minorHAnsi" w:hAnsiTheme="minorHAnsi" w:cs="Times New Roman"/>
        </w:rPr>
      </w:pPr>
      <w:r w:rsidRPr="00715D82">
        <w:rPr>
          <w:rFonts w:asciiTheme="minorHAnsi" w:hAnsiTheme="minorHAnsi"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A68A6C5" w14:textId="188B6BC5"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Calibri"/>
        </w:rPr>
      </w:pPr>
      <w:r w:rsidRPr="00715D82">
        <w:rPr>
          <w:rFonts w:asciiTheme="minorHAnsi" w:hAnsiTheme="minorHAnsi" w:cs="Calibri"/>
        </w:rPr>
        <w:t xml:space="preserve"> </w:t>
      </w:r>
    </w:p>
    <w:p w14:paraId="1A117A73" w14:textId="7E47570D" w:rsidR="00246A73" w:rsidRPr="00715D82" w:rsidRDefault="003E440D" w:rsidP="00715D82">
      <w:pPr>
        <w:widowControl w:val="0"/>
        <w:tabs>
          <w:tab w:val="left" w:pos="0"/>
        </w:tabs>
        <w:autoSpaceDE w:val="0"/>
        <w:autoSpaceDN w:val="0"/>
        <w:adjustRightInd w:val="0"/>
        <w:spacing w:line="240" w:lineRule="auto"/>
        <w:ind w:left="567" w:hanging="567"/>
        <w:jc w:val="both"/>
        <w:rPr>
          <w:rFonts w:cs="Calibri"/>
        </w:rPr>
      </w:pPr>
      <w:r w:rsidRPr="003E440D">
        <w:rPr>
          <w:rFonts w:cs="Calibri"/>
        </w:rPr>
        <w:t>2.</w:t>
      </w:r>
      <w:r>
        <w:rPr>
          <w:rFonts w:cs="Calibri"/>
        </w:rPr>
        <w:tab/>
      </w:r>
      <w:r w:rsidR="007B0541" w:rsidRPr="00715D82">
        <w:rPr>
          <w:rFonts w:cs="Calibri"/>
        </w:rPr>
        <w:t>v súlade s § 46 zákona č. 292/2014 Z. z. o príspevku poskytovanom z</w:t>
      </w:r>
      <w:r w:rsidR="00795729">
        <w:rPr>
          <w:rFonts w:cs="Calibri"/>
        </w:rPr>
        <w:t xml:space="preserve"> </w:t>
      </w:r>
      <w:r w:rsidR="007B0541" w:rsidRPr="00715D82">
        <w:rPr>
          <w:rFonts w:cs="Calibri"/>
        </w:rPr>
        <w:t>európskych</w:t>
      </w:r>
      <w:r w:rsidRPr="00715D82">
        <w:rPr>
          <w:rFonts w:cs="Calibri"/>
        </w:rPr>
        <w:t xml:space="preserve"> </w:t>
      </w:r>
      <w:r w:rsidR="007B0541" w:rsidRPr="00715D82">
        <w:rPr>
          <w:rFonts w:cs="Calibri"/>
        </w:rPr>
        <w:t>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2B935782" w14:textId="28EB7E58"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55" w:hanging="555"/>
        <w:jc w:val="both"/>
        <w:rPr>
          <w:rFonts w:cs="Calibri"/>
        </w:rPr>
      </w:pPr>
      <w:r>
        <w:rPr>
          <w:rFonts w:cs="Calibri"/>
        </w:rPr>
        <w:t>3.</w:t>
      </w:r>
      <w:r>
        <w:rPr>
          <w:rFonts w:cs="Calibri"/>
        </w:rPr>
        <w:tab/>
      </w:r>
      <w:r w:rsidR="00246A73" w:rsidRPr="00715D82">
        <w:rPr>
          <w:rFonts w:cs="Calibri"/>
        </w:rPr>
        <w:t>podľa mojich vedomostí nemám žiadny konflikt záujmov, pokiaľ ide o subjekty</w:t>
      </w:r>
      <w:r w:rsidR="00795729">
        <w:rPr>
          <w:rStyle w:val="Odkaznapoznmkupodiarou"/>
          <w:rFonts w:cs="Calibri"/>
        </w:rPr>
        <w:footnoteReference w:id="5"/>
      </w:r>
      <w:r w:rsidR="00246A73" w:rsidRPr="00715D82">
        <w:rPr>
          <w:rFonts w:cs="Calibri"/>
        </w:rPr>
        <w:t>, ktoré podali žiadosť o účasť na tomto postupe verejného obstarávania</w:t>
      </w:r>
      <w:r w:rsidR="0030405A">
        <w:rPr>
          <w:rFonts w:cs="Calibri"/>
        </w:rPr>
        <w:t>/</w:t>
      </w:r>
      <w:r w:rsidR="00246A73" w:rsidRPr="00715D82">
        <w:rPr>
          <w:rFonts w:cs="Calibri"/>
        </w:rPr>
        <w:t xml:space="preserve">predložili ponuku v rámci tohto verejného obstarávania, či už ako jednotlivci alebo členovia konzorcia, alebo ako navrhovaní </w:t>
      </w:r>
      <w:r w:rsidR="00246A73" w:rsidRPr="00715D82">
        <w:rPr>
          <w:rFonts w:cs="Calibri"/>
        </w:rPr>
        <w:lastRenderedPageBreak/>
        <w:t>subdodávatelia</w:t>
      </w:r>
      <w:r w:rsidR="005322B6" w:rsidRPr="00715D82">
        <w:rPr>
          <w:rStyle w:val="Odkaznapoznmkupodiarou"/>
          <w:rFonts w:cs="Calibri"/>
        </w:rPr>
        <w:footnoteReference w:id="6"/>
      </w:r>
      <w:r w:rsidR="00246A73" w:rsidRPr="00715D82">
        <w:rPr>
          <w:rFonts w:cs="Calibri"/>
        </w:rPr>
        <w:t>.</w:t>
      </w:r>
    </w:p>
    <w:p w14:paraId="4E90E5E0" w14:textId="77777777" w:rsidR="003E440D" w:rsidRPr="00CD577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0" w:hanging="560"/>
        <w:jc w:val="both"/>
        <w:rPr>
          <w:rFonts w:cs="Calibri"/>
        </w:rPr>
      </w:pPr>
      <w:r>
        <w:rPr>
          <w:rFonts w:cs="Calibri"/>
        </w:rPr>
        <w:t>4.</w:t>
      </w:r>
      <w:r>
        <w:rPr>
          <w:rFonts w:cs="Calibri"/>
        </w:rPr>
        <w:tab/>
      </w:r>
      <w:r w:rsidRPr="00CD5772">
        <w:rPr>
          <w:rFonts w:cs="Calibri"/>
        </w:rPr>
        <w:t>ak zistím alebo ak sa počas výberu/podmienok účasti/[úvodného] postupu hodnotenia/plnenia alebo zmeny zmluvy ukáže, že takýto konflikt záujmu existuje alebo vznikol, okamžite to oznámim rade/komisii a v prípade zistenia konfliktu záujmov sa prestanem zúčastňovať na postupe hodnotenia a všetkých súvisiacich činnostiach.</w:t>
      </w:r>
    </w:p>
    <w:p w14:paraId="27CF9F70" w14:textId="2FA7F59C" w:rsidR="00795729" w:rsidRDefault="0079572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40" w:lineRule="auto"/>
        <w:ind w:left="555" w:hanging="555"/>
        <w:jc w:val="both"/>
        <w:rPr>
          <w:rFonts w:cs="Calibri"/>
        </w:rPr>
      </w:pPr>
      <w:r>
        <w:rPr>
          <w:rFonts w:cs="Calibri"/>
        </w:rPr>
        <w:t>5.</w:t>
      </w:r>
      <w:r>
        <w:rPr>
          <w:rFonts w:cs="Calibri"/>
        </w:rPr>
        <w:tab/>
      </w:r>
      <w:r w:rsidRPr="00CD5772">
        <w:rPr>
          <w:rFonts w:cs="Calibr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3D88AB8B" w14:textId="77777777" w:rsidR="00795729" w:rsidRPr="003E440D" w:rsidRDefault="00795729" w:rsidP="00795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81" w:lineRule="auto"/>
        <w:ind w:left="555" w:hanging="555"/>
        <w:jc w:val="both"/>
        <w:rPr>
          <w:rFonts w:cs="Calibri"/>
        </w:rPr>
      </w:pPr>
    </w:p>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p>
    <w:sectPr w:rsidR="00246A73" w:rsidRPr="00715D82" w:rsidSect="00246A73">
      <w:headerReference w:type="default" r:id="rId8"/>
      <w:pgSz w:w="11906" w:h="16838"/>
      <w:pgMar w:top="11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471B8" w14:textId="77777777" w:rsidR="0027501B" w:rsidRDefault="0027501B" w:rsidP="00246A73">
      <w:pPr>
        <w:spacing w:after="0" w:line="240" w:lineRule="auto"/>
      </w:pPr>
      <w:r>
        <w:separator/>
      </w:r>
    </w:p>
  </w:endnote>
  <w:endnote w:type="continuationSeparator" w:id="0">
    <w:p w14:paraId="6001CA46" w14:textId="77777777" w:rsidR="0027501B" w:rsidRDefault="0027501B" w:rsidP="00246A73">
      <w:pPr>
        <w:spacing w:after="0" w:line="240" w:lineRule="auto"/>
      </w:pPr>
      <w:r>
        <w:continuationSeparator/>
      </w:r>
    </w:p>
  </w:endnote>
  <w:endnote w:type="continuationNotice" w:id="1">
    <w:p w14:paraId="5832821E" w14:textId="77777777" w:rsidR="0027501B" w:rsidRDefault="002750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B0DF7" w14:textId="77777777" w:rsidR="0027501B" w:rsidRDefault="0027501B" w:rsidP="00246A73">
      <w:pPr>
        <w:spacing w:after="0" w:line="240" w:lineRule="auto"/>
      </w:pPr>
      <w:r>
        <w:separator/>
      </w:r>
    </w:p>
  </w:footnote>
  <w:footnote w:type="continuationSeparator" w:id="0">
    <w:p w14:paraId="74496FD2" w14:textId="77777777" w:rsidR="0027501B" w:rsidRDefault="0027501B" w:rsidP="00246A73">
      <w:pPr>
        <w:spacing w:after="0" w:line="240" w:lineRule="auto"/>
      </w:pPr>
      <w:r>
        <w:continuationSeparator/>
      </w:r>
    </w:p>
  </w:footnote>
  <w:footnote w:type="continuationNotice" w:id="1">
    <w:p w14:paraId="664E5993" w14:textId="77777777" w:rsidR="0027501B" w:rsidRDefault="0027501B">
      <w:pPr>
        <w:spacing w:after="0" w:line="240" w:lineRule="auto"/>
      </w:pPr>
    </w:p>
  </w:footnote>
  <w:footnote w:id="2">
    <w:p w14:paraId="0CFCB992" w14:textId="77777777" w:rsidR="00BC2C96" w:rsidRPr="006B605D" w:rsidRDefault="00BC2C96" w:rsidP="00D84CC6">
      <w:pPr>
        <w:pStyle w:val="Textpoznmkypodiarou"/>
        <w:jc w:val="both"/>
        <w:rPr>
          <w:rFonts w:ascii="Calibri" w:hAnsi="Calibri" w:cs="Calibri"/>
          <w:lang w:val="sk-SK"/>
        </w:rPr>
      </w:pPr>
      <w:r w:rsidRPr="006B605D">
        <w:rPr>
          <w:rStyle w:val="Odkaznapoznmkupodiarou"/>
          <w:rFonts w:ascii="Calibri" w:hAnsi="Calibri" w:cs="Calibri"/>
        </w:rPr>
        <w:footnoteRef/>
      </w:r>
      <w:r w:rsidRPr="006B605D">
        <w:rPr>
          <w:rFonts w:ascii="Calibri" w:hAnsi="Calibri" w:cs="Calibri"/>
        </w:rPr>
        <w:t xml:space="preserve"> </w:t>
      </w:r>
      <w:r w:rsidRPr="00D84CC6">
        <w:rPr>
          <w:rFonts w:ascii="Calibri" w:hAnsi="Calibri" w:cs="Calibri"/>
          <w:sz w:val="16"/>
          <w:szCs w:val="18"/>
          <w:lang w:val="sk-SK"/>
        </w:rPr>
        <w:t>V zmysle oznámenia o vyhlásení VO/výzva na predkladanie ponúk alebo zmluvy s úspešným uchádzačom</w:t>
      </w:r>
    </w:p>
  </w:footnote>
  <w:footnote w:id="3">
    <w:p w14:paraId="5667BE6D" w14:textId="77777777" w:rsidR="00BC2C96" w:rsidRPr="006B605D" w:rsidRDefault="00BC2C96" w:rsidP="00D84CC6">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D84CC6">
        <w:rPr>
          <w:rFonts w:ascii="Calibri" w:hAnsi="Calibri" w:cs="Calibri"/>
          <w:sz w:val="16"/>
          <w:szCs w:val="18"/>
          <w:lang w:val="sk-SK"/>
        </w:rPr>
        <w:t>Fáza kontroly v rámci, ktorej sa vyhlásenie predkladá napr.: pred zverejnením oznáme</w:t>
      </w:r>
      <w:r w:rsidRPr="00D84CC6">
        <w:rPr>
          <w:rFonts w:ascii="Calibri" w:hAnsi="Calibri" w:cs="Calibri"/>
          <w:sz w:val="16"/>
          <w:szCs w:val="16"/>
          <w:lang w:val="sk-SK"/>
        </w:rPr>
        <w:t>nia/vyhlásením súťaže, po ukončení vyhodnotenia ponúk, po podpise zmluvy s úspešným uchádzačom, pred uzatvorením dodatku k zmluve s úspešným uchádzačom, po podpise dodatku k zmluve s úspešným uchádzačom)</w:t>
      </w:r>
    </w:p>
  </w:footnote>
  <w:footnote w:id="4">
    <w:p w14:paraId="3ED4C942" w14:textId="77777777" w:rsidR="00FE2091" w:rsidRPr="006B605D" w:rsidRDefault="00FE2091" w:rsidP="00D84CC6">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D84CC6">
        <w:rPr>
          <w:rFonts w:ascii="Calibri" w:hAnsi="Calibri" w:cs="Calibri"/>
          <w:sz w:val="16"/>
          <w:szCs w:val="18"/>
          <w:lang w:val="sk-SK"/>
        </w:rPr>
        <w:t>Vybrať relevantnú pozíciu v rámci predmetného VO</w:t>
      </w:r>
    </w:p>
  </w:footnote>
  <w:footnote w:id="5">
    <w:p w14:paraId="2948BF26" w14:textId="77777777" w:rsidR="00795729" w:rsidRPr="00715D82" w:rsidRDefault="00795729" w:rsidP="00D84CC6">
      <w:pPr>
        <w:pStyle w:val="Textpoznmkypodiarou"/>
        <w:jc w:val="both"/>
        <w:rPr>
          <w:rFonts w:asciiTheme="minorHAnsi" w:hAnsiTheme="minorHAnsi"/>
          <w:lang w:val="sk-SK"/>
        </w:rPr>
      </w:pPr>
      <w:r>
        <w:rPr>
          <w:rStyle w:val="Odkaznapoznmkupodiarou"/>
        </w:rPr>
        <w:footnoteRef/>
      </w:r>
      <w:r>
        <w:t xml:space="preserve"> </w:t>
      </w:r>
      <w:r w:rsidRPr="00D84CC6">
        <w:rPr>
          <w:rFonts w:ascii="Calibri" w:hAnsi="Calibri" w:cs="Calibri"/>
          <w:sz w:val="16"/>
          <w:szCs w:val="18"/>
          <w:lang w:val="sk-SK"/>
        </w:rPr>
        <w:t>Či už ako jednotlivci alebo členovia skupiny dodávateľov, alebo ako navrhovaní subdodávatelia</w:t>
      </w:r>
    </w:p>
  </w:footnote>
  <w:footnote w:id="6">
    <w:p w14:paraId="66D9E281" w14:textId="77777777" w:rsidR="005322B6" w:rsidRPr="006B605D" w:rsidRDefault="005322B6" w:rsidP="005322B6">
      <w:pPr>
        <w:pStyle w:val="Textpoznmkypodiarou"/>
        <w:rPr>
          <w:rFonts w:ascii="Calibri" w:hAnsi="Calibri" w:cs="Calibri"/>
        </w:rPr>
      </w:pPr>
      <w:r w:rsidRPr="006B605D">
        <w:rPr>
          <w:rStyle w:val="Odkaznapoznmkupodiarou"/>
          <w:rFonts w:ascii="Calibri" w:hAnsi="Calibri" w:cs="Calibri"/>
        </w:rPr>
        <w:footnoteRef/>
      </w:r>
      <w:r w:rsidRPr="006B605D">
        <w:rPr>
          <w:rFonts w:ascii="Calibri" w:hAnsi="Calibri" w:cs="Calibri"/>
        </w:rPr>
        <w:t xml:space="preserve"> </w:t>
      </w:r>
      <w:r w:rsidR="00013173" w:rsidRPr="00D84CC6">
        <w:rPr>
          <w:rFonts w:ascii="Calibri" w:hAnsi="Calibri" w:cs="Calibri"/>
          <w:sz w:val="16"/>
          <w:szCs w:val="16"/>
          <w:lang w:val="sk-SK"/>
        </w:rPr>
        <w:t>R</w:t>
      </w:r>
      <w:r w:rsidRPr="00D84CC6">
        <w:rPr>
          <w:rFonts w:ascii="Calibri" w:hAnsi="Calibri" w:cs="Calibri"/>
          <w:sz w:val="16"/>
          <w:szCs w:val="16"/>
          <w:lang w:val="sk-SK"/>
        </w:rPr>
        <w:t>elevantné len v</w:t>
      </w:r>
      <w:r w:rsidR="004359BA" w:rsidRPr="00D84CC6">
        <w:rPr>
          <w:rFonts w:ascii="Calibri" w:hAnsi="Calibri" w:cs="Calibri"/>
          <w:sz w:val="16"/>
          <w:szCs w:val="16"/>
          <w:lang w:val="sk-SK"/>
        </w:rPr>
        <w:t>o fáze VO, v rámci ktorej už boli predložené žiadosti o účasť, resp. ponuky uchádzačov</w:t>
      </w:r>
      <w:r w:rsidRPr="00D935D5">
        <w:rPr>
          <w:rFonts w:ascii="Calibri" w:hAnsi="Calibri" w:cs="Calibri"/>
          <w:sz w:val="16"/>
          <w:szCs w:val="16"/>
          <w:lang w:val="sk-SK"/>
        </w:rPr>
        <w:t>.</w:t>
      </w:r>
      <w:r w:rsidRPr="006B605D">
        <w:rPr>
          <w:rFonts w:ascii="Calibri" w:hAnsi="Calibri" w:cs="Calibri"/>
          <w:lang w:val="sk-S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32824" w14:textId="1ADD50E6" w:rsidR="005A276B" w:rsidRDefault="00E17F47" w:rsidP="00E17F47">
    <w:pPr>
      <w:pStyle w:val="Hlavika"/>
      <w:spacing w:line="240" w:lineRule="auto"/>
      <w:jc w:val="center"/>
      <w:rPr>
        <w:sz w:val="32"/>
        <w:szCs w:val="32"/>
      </w:rPr>
    </w:pPr>
    <w:r>
      <w:rPr>
        <w:noProof/>
      </w:rPr>
      <w:drawing>
        <wp:inline distT="0" distB="0" distL="0" distR="0" wp14:anchorId="377539E8" wp14:editId="273B5585">
          <wp:extent cx="4457700" cy="518160"/>
          <wp:effectExtent l="0" t="0" r="0" b="0"/>
          <wp:docPr id="3" name="Obrázok 3" descr="X:\Man_FEU\AE31 - OKMP\Aktualizácia metodiky OPII\!!Interny_manual_procedur_OPII\logo OPII a MDV_ESIF_resize.jpg"/>
          <wp:cNvGraphicFramePr/>
          <a:graphic xmlns:a="http://schemas.openxmlformats.org/drawingml/2006/main">
            <a:graphicData uri="http://schemas.openxmlformats.org/drawingml/2006/picture">
              <pic:pic xmlns:pic="http://schemas.openxmlformats.org/drawingml/2006/picture">
                <pic:nvPicPr>
                  <pic:cNvPr id="3" name="Obrázok 3" descr="X:\Man_FEU\AE31 - OKMP\Aktualizácia metodiky OPII\!!Interny_manual_procedur_OPII\logo OPII a MDV_ESIF_resize.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0" cy="518160"/>
                  </a:xfrm>
                  <a:prstGeom prst="rect">
                    <a:avLst/>
                  </a:prstGeom>
                  <a:noFill/>
                  <a:ln>
                    <a:noFill/>
                  </a:ln>
                </pic:spPr>
              </pic:pic>
            </a:graphicData>
          </a:graphic>
        </wp:inline>
      </w:drawing>
    </w:r>
  </w:p>
  <w:p w14:paraId="1267A1C1" w14:textId="03535DF6" w:rsidR="00246A73" w:rsidRPr="009E2BB1" w:rsidRDefault="00352D00" w:rsidP="00954186">
    <w:pPr>
      <w:pStyle w:val="Hlavika"/>
      <w:spacing w:line="240" w:lineRule="auto"/>
      <w:rPr>
        <w:sz w:val="24"/>
        <w:szCs w:val="24"/>
      </w:rPr>
    </w:pPr>
    <w:r w:rsidRPr="009E2BB1">
      <w:rPr>
        <w:sz w:val="24"/>
        <w:szCs w:val="24"/>
      </w:rPr>
      <w:t xml:space="preserve">Príloha č. </w:t>
    </w:r>
    <w:r w:rsidR="00034EE3" w:rsidRPr="009E2BB1">
      <w:rPr>
        <w:sz w:val="24"/>
        <w:szCs w:val="24"/>
      </w:rPr>
      <w:t>3</w:t>
    </w:r>
    <w:r w:rsidRPr="009E2BB1">
      <w:rPr>
        <w:sz w:val="24"/>
        <w:szCs w:val="24"/>
      </w:rPr>
      <w:t xml:space="preserve"> Príručky pre realizáciu verejného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46A73"/>
    <w:rsid w:val="00007D1A"/>
    <w:rsid w:val="00012616"/>
    <w:rsid w:val="00013173"/>
    <w:rsid w:val="00034EE3"/>
    <w:rsid w:val="000522A2"/>
    <w:rsid w:val="001040F2"/>
    <w:rsid w:val="001672FD"/>
    <w:rsid w:val="001A7065"/>
    <w:rsid w:val="00246A73"/>
    <w:rsid w:val="0027501B"/>
    <w:rsid w:val="00292427"/>
    <w:rsid w:val="002D044E"/>
    <w:rsid w:val="0030405A"/>
    <w:rsid w:val="003124A4"/>
    <w:rsid w:val="00352D00"/>
    <w:rsid w:val="003D4908"/>
    <w:rsid w:val="003E440D"/>
    <w:rsid w:val="004359BA"/>
    <w:rsid w:val="00473D1E"/>
    <w:rsid w:val="004D6F18"/>
    <w:rsid w:val="004F2794"/>
    <w:rsid w:val="005322B6"/>
    <w:rsid w:val="005368C8"/>
    <w:rsid w:val="005915CB"/>
    <w:rsid w:val="005A0712"/>
    <w:rsid w:val="005A276B"/>
    <w:rsid w:val="005C26AA"/>
    <w:rsid w:val="005E15B9"/>
    <w:rsid w:val="00624F3A"/>
    <w:rsid w:val="006825E1"/>
    <w:rsid w:val="00685004"/>
    <w:rsid w:val="006B605D"/>
    <w:rsid w:val="006F5D58"/>
    <w:rsid w:val="00715D82"/>
    <w:rsid w:val="007527FD"/>
    <w:rsid w:val="00795729"/>
    <w:rsid w:val="007B0541"/>
    <w:rsid w:val="0088552C"/>
    <w:rsid w:val="008E2DA7"/>
    <w:rsid w:val="00931E21"/>
    <w:rsid w:val="00954186"/>
    <w:rsid w:val="00967BBB"/>
    <w:rsid w:val="009E2BB1"/>
    <w:rsid w:val="009F4477"/>
    <w:rsid w:val="00A063E2"/>
    <w:rsid w:val="00A13DB0"/>
    <w:rsid w:val="00A626D0"/>
    <w:rsid w:val="00B15449"/>
    <w:rsid w:val="00B75BDD"/>
    <w:rsid w:val="00BB5286"/>
    <w:rsid w:val="00BC2C96"/>
    <w:rsid w:val="00BE4482"/>
    <w:rsid w:val="00C014A1"/>
    <w:rsid w:val="00D84CC6"/>
    <w:rsid w:val="00D935D5"/>
    <w:rsid w:val="00DA6107"/>
    <w:rsid w:val="00DF2918"/>
    <w:rsid w:val="00E17F47"/>
    <w:rsid w:val="00EE3F14"/>
    <w:rsid w:val="00F479F6"/>
    <w:rsid w:val="00FE20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rules v:ext="edit">
        <o:r id="V:Rule1" type="connector" idref="#Line 4"/>
      </o:rules>
    </o:shapelayout>
  </w:shapeDefaults>
  <w:decimalSymbol w:val=","/>
  <w:listSeparator w:val=";"/>
  <w14:docId w14:val="3F635818"/>
  <w15:docId w15:val="{87B856FF-13BE-43A1-A33F-54C5B025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3120C-0F1C-4D53-9155-AC614A460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466</Words>
  <Characters>2660</Characters>
  <Application>Microsoft Office Word</Application>
  <DocSecurity>0</DocSecurity>
  <Lines>22</Lines>
  <Paragraphs>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bazik</dc:creator>
  <cp:keywords/>
  <cp:lastModifiedBy>Saxa, Patrik</cp:lastModifiedBy>
  <cp:revision>21</cp:revision>
  <dcterms:created xsi:type="dcterms:W3CDTF">2015-11-24T10:12:00Z</dcterms:created>
  <dcterms:modified xsi:type="dcterms:W3CDTF">2019-06-13T13:28:00Z</dcterms:modified>
</cp:coreProperties>
</file>