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626" w:rsidRDefault="002A12D4" w:rsidP="005B1532">
      <w:pPr>
        <w:spacing w:after="0" w:line="240" w:lineRule="auto"/>
        <w:jc w:val="center"/>
        <w:rPr>
          <w:rFonts w:ascii="Arial" w:hAnsi="Arial" w:cs="Arial"/>
          <w:b/>
        </w:rPr>
      </w:pPr>
      <w:r w:rsidRPr="005B1532">
        <w:rPr>
          <w:rFonts w:ascii="Arial" w:hAnsi="Arial" w:cs="Arial"/>
        </w:rPr>
        <w:t> </w:t>
      </w:r>
      <w:r w:rsidR="0081148C">
        <w:rPr>
          <w:rFonts w:ascii="Arial" w:hAnsi="Arial" w:cs="Arial"/>
          <w:b/>
        </w:rPr>
        <w:t>Systém vzájomnej</w:t>
      </w:r>
      <w:r w:rsidR="00333749" w:rsidRPr="005B1532">
        <w:rPr>
          <w:rFonts w:ascii="Arial" w:hAnsi="Arial" w:cs="Arial"/>
          <w:b/>
        </w:rPr>
        <w:t xml:space="preserve"> koordinácie medzi Operačným programom Integrovaná infraštruktúra (2014-2020) a </w:t>
      </w:r>
      <w:r w:rsidR="001537D2" w:rsidRPr="005B1532">
        <w:rPr>
          <w:rFonts w:ascii="Arial" w:hAnsi="Arial" w:cs="Arial"/>
          <w:b/>
        </w:rPr>
        <w:t>Program</w:t>
      </w:r>
      <w:r w:rsidR="00333749" w:rsidRPr="005B1532">
        <w:rPr>
          <w:rFonts w:ascii="Arial" w:hAnsi="Arial" w:cs="Arial"/>
          <w:b/>
        </w:rPr>
        <w:t>om</w:t>
      </w:r>
      <w:r w:rsidR="001537D2" w:rsidRPr="005B1532">
        <w:rPr>
          <w:rFonts w:ascii="Arial" w:hAnsi="Arial" w:cs="Arial"/>
          <w:b/>
        </w:rPr>
        <w:t xml:space="preserve"> rozvoja vidieka SR</w:t>
      </w:r>
      <w:r w:rsidR="00476626" w:rsidRPr="005B1532">
        <w:rPr>
          <w:rFonts w:ascii="Arial" w:hAnsi="Arial" w:cs="Arial"/>
          <w:b/>
        </w:rPr>
        <w:t xml:space="preserve"> </w:t>
      </w:r>
      <w:r w:rsidR="00D35F31" w:rsidRPr="005B1532">
        <w:rPr>
          <w:rFonts w:ascii="Arial" w:hAnsi="Arial" w:cs="Arial"/>
          <w:b/>
        </w:rPr>
        <w:t xml:space="preserve">2014 </w:t>
      </w:r>
      <w:r w:rsidR="005B1532">
        <w:rPr>
          <w:rFonts w:ascii="Arial" w:hAnsi="Arial" w:cs="Arial"/>
          <w:b/>
        </w:rPr>
        <w:t>–</w:t>
      </w:r>
      <w:r w:rsidR="00D35F31" w:rsidRPr="005B1532">
        <w:rPr>
          <w:rFonts w:ascii="Arial" w:hAnsi="Arial" w:cs="Arial"/>
          <w:b/>
        </w:rPr>
        <w:t xml:space="preserve"> 2020</w:t>
      </w:r>
    </w:p>
    <w:p w:rsidR="005B1532" w:rsidRPr="005B1532" w:rsidRDefault="005B1532" w:rsidP="005B1532">
      <w:pPr>
        <w:spacing w:after="0" w:line="240" w:lineRule="auto"/>
        <w:jc w:val="center"/>
        <w:rPr>
          <w:rFonts w:ascii="Arial" w:hAnsi="Arial" w:cs="Arial"/>
          <w:b/>
        </w:rPr>
      </w:pPr>
    </w:p>
    <w:p w:rsidR="00521DA9" w:rsidRPr="005B1532" w:rsidRDefault="00521DA9" w:rsidP="005B1532">
      <w:pPr>
        <w:pStyle w:val="Odsekzoznamu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5B1532">
        <w:rPr>
          <w:rFonts w:ascii="Arial" w:hAnsi="Arial" w:cs="Arial"/>
          <w:b/>
        </w:rPr>
        <w:t>Úvod</w:t>
      </w:r>
    </w:p>
    <w:p w:rsidR="005B1532" w:rsidRDefault="005B1532" w:rsidP="005B1532">
      <w:pPr>
        <w:spacing w:after="0" w:line="240" w:lineRule="auto"/>
        <w:jc w:val="both"/>
        <w:rPr>
          <w:rFonts w:ascii="Arial" w:hAnsi="Arial" w:cs="Arial"/>
        </w:rPr>
      </w:pPr>
    </w:p>
    <w:p w:rsidR="00333749" w:rsidRDefault="00333749" w:rsidP="005B1532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Uznesením č. 139 zo dňa 20.</w:t>
      </w:r>
      <w:r w:rsidR="00521DA9" w:rsidRPr="005B1532">
        <w:rPr>
          <w:rFonts w:ascii="Arial" w:hAnsi="Arial" w:cs="Arial"/>
        </w:rPr>
        <w:t>0</w:t>
      </w:r>
      <w:r w:rsidRPr="005B1532">
        <w:rPr>
          <w:rFonts w:ascii="Arial" w:hAnsi="Arial" w:cs="Arial"/>
        </w:rPr>
        <w:t xml:space="preserve">3.2013 schválila vláda Slovenskej republiky návrh štruktúry operačných programov </w:t>
      </w:r>
      <w:r w:rsidR="00521DA9" w:rsidRPr="005B1532">
        <w:rPr>
          <w:rFonts w:ascii="Arial" w:hAnsi="Arial" w:cs="Arial"/>
        </w:rPr>
        <w:t>financovaných z Európskych štrukturálnych a investičných fondov na programové obdobie 2014 –</w:t>
      </w:r>
      <w:r w:rsidR="00052803" w:rsidRPr="005B1532">
        <w:rPr>
          <w:rFonts w:ascii="Arial" w:hAnsi="Arial" w:cs="Arial"/>
        </w:rPr>
        <w:t xml:space="preserve"> </w:t>
      </w:r>
      <w:r w:rsidR="00521DA9" w:rsidRPr="005B1532">
        <w:rPr>
          <w:rFonts w:ascii="Arial" w:hAnsi="Arial" w:cs="Arial"/>
        </w:rPr>
        <w:t>2020</w:t>
      </w:r>
      <w:r w:rsidRPr="005B1532">
        <w:rPr>
          <w:rFonts w:ascii="Arial" w:hAnsi="Arial" w:cs="Arial"/>
        </w:rPr>
        <w:t xml:space="preserve">, vrátane štruktúry riadiacich orgánov a sprostredkovateľských orgánov pod riadiacimi orgánmi. </w:t>
      </w:r>
    </w:p>
    <w:p w:rsidR="005B1532" w:rsidRPr="005B1532" w:rsidRDefault="005B1532" w:rsidP="005B1532">
      <w:pPr>
        <w:spacing w:after="0" w:line="240" w:lineRule="auto"/>
        <w:jc w:val="both"/>
        <w:rPr>
          <w:rFonts w:ascii="Arial" w:hAnsi="Arial" w:cs="Arial"/>
        </w:rPr>
      </w:pPr>
    </w:p>
    <w:p w:rsidR="00333749" w:rsidRDefault="00077F63" w:rsidP="005B1532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I</w:t>
      </w:r>
      <w:r w:rsidR="00333749" w:rsidRPr="005B1532">
        <w:rPr>
          <w:rFonts w:ascii="Arial" w:hAnsi="Arial" w:cs="Arial"/>
        </w:rPr>
        <w:t xml:space="preserve">nvestície do rozvoja informačnej spoločnosti, </w:t>
      </w:r>
      <w:r w:rsidR="00521DA9" w:rsidRPr="005B1532">
        <w:rPr>
          <w:rFonts w:ascii="Arial" w:hAnsi="Arial" w:cs="Arial"/>
        </w:rPr>
        <w:t xml:space="preserve">vrátane </w:t>
      </w:r>
      <w:r w:rsidR="00521DA9" w:rsidRPr="005B1532">
        <w:rPr>
          <w:rFonts w:ascii="Arial" w:hAnsi="Arial" w:cs="Arial"/>
          <w:b/>
        </w:rPr>
        <w:t>budovania širokopásmovej i</w:t>
      </w:r>
      <w:r w:rsidR="00052803" w:rsidRPr="005B1532">
        <w:rPr>
          <w:rFonts w:ascii="Arial" w:hAnsi="Arial" w:cs="Arial"/>
          <w:b/>
        </w:rPr>
        <w:t>nfraštruktúry a zavádzania sietí</w:t>
      </w:r>
      <w:r w:rsidR="00521DA9" w:rsidRPr="005B1532">
        <w:rPr>
          <w:rFonts w:ascii="Arial" w:hAnsi="Arial" w:cs="Arial"/>
          <w:b/>
        </w:rPr>
        <w:t xml:space="preserve"> novej generácie</w:t>
      </w:r>
      <w:r w:rsidR="00521DA9" w:rsidRPr="005B1532">
        <w:rPr>
          <w:rFonts w:ascii="Arial" w:hAnsi="Arial" w:cs="Arial"/>
        </w:rPr>
        <w:t xml:space="preserve"> </w:t>
      </w:r>
      <w:r w:rsidRPr="005B1532">
        <w:rPr>
          <w:rFonts w:ascii="Arial" w:hAnsi="Arial" w:cs="Arial"/>
        </w:rPr>
        <w:t xml:space="preserve">budú </w:t>
      </w:r>
      <w:r w:rsidR="00521DA9" w:rsidRPr="005B1532">
        <w:rPr>
          <w:rFonts w:ascii="Arial" w:hAnsi="Arial" w:cs="Arial"/>
        </w:rPr>
        <w:t xml:space="preserve">realizované prostredníctvom Operačného programu Integrovaná infraštruktúra </w:t>
      </w:r>
      <w:r w:rsidR="003031F6">
        <w:rPr>
          <w:rFonts w:ascii="Arial" w:hAnsi="Arial" w:cs="Arial"/>
        </w:rPr>
        <w:t xml:space="preserve">2014 – 2020 </w:t>
      </w:r>
      <w:r w:rsidR="00521DA9" w:rsidRPr="005B1532">
        <w:rPr>
          <w:rFonts w:ascii="Arial" w:hAnsi="Arial" w:cs="Arial"/>
        </w:rPr>
        <w:t xml:space="preserve">(OPII), v rámci </w:t>
      </w:r>
      <w:r w:rsidR="00333749" w:rsidRPr="005B1532">
        <w:rPr>
          <w:rFonts w:ascii="Arial" w:hAnsi="Arial" w:cs="Arial"/>
        </w:rPr>
        <w:t>prioritn</w:t>
      </w:r>
      <w:r w:rsidR="00521DA9" w:rsidRPr="005B1532">
        <w:rPr>
          <w:rFonts w:ascii="Arial" w:hAnsi="Arial" w:cs="Arial"/>
        </w:rPr>
        <w:t>ej</w:t>
      </w:r>
      <w:r w:rsidR="00333749" w:rsidRPr="005B1532">
        <w:rPr>
          <w:rFonts w:ascii="Arial" w:hAnsi="Arial" w:cs="Arial"/>
        </w:rPr>
        <w:t xml:space="preserve"> os</w:t>
      </w:r>
      <w:r w:rsidR="00521DA9" w:rsidRPr="005B1532">
        <w:rPr>
          <w:rFonts w:ascii="Arial" w:hAnsi="Arial" w:cs="Arial"/>
        </w:rPr>
        <w:t>i</w:t>
      </w:r>
      <w:r w:rsidR="00333749" w:rsidRPr="005B1532">
        <w:rPr>
          <w:rFonts w:ascii="Arial" w:hAnsi="Arial" w:cs="Arial"/>
        </w:rPr>
        <w:t xml:space="preserve"> </w:t>
      </w:r>
      <w:r w:rsidR="00521DA9" w:rsidRPr="005B1532">
        <w:rPr>
          <w:rFonts w:ascii="Arial" w:hAnsi="Arial" w:cs="Arial"/>
        </w:rPr>
        <w:t>7 Informačná spoločnosť (PO7). R</w:t>
      </w:r>
      <w:r w:rsidR="00333749" w:rsidRPr="005B1532">
        <w:rPr>
          <w:rFonts w:ascii="Arial" w:hAnsi="Arial" w:cs="Arial"/>
        </w:rPr>
        <w:t xml:space="preserve">iadiacim orgánom </w:t>
      </w:r>
      <w:r w:rsidR="00521DA9" w:rsidRPr="005B1532">
        <w:rPr>
          <w:rFonts w:ascii="Arial" w:hAnsi="Arial" w:cs="Arial"/>
        </w:rPr>
        <w:t xml:space="preserve">pre OPII </w:t>
      </w:r>
      <w:r w:rsidRPr="005B1532">
        <w:rPr>
          <w:rFonts w:ascii="Arial" w:hAnsi="Arial" w:cs="Arial"/>
        </w:rPr>
        <w:t>je v zmysle uznesenia vlády SR č. 171 zo dňa 16.04.2014</w:t>
      </w:r>
      <w:r w:rsidR="00333749" w:rsidRPr="005B1532">
        <w:rPr>
          <w:rFonts w:ascii="Arial" w:hAnsi="Arial" w:cs="Arial"/>
        </w:rPr>
        <w:t xml:space="preserve"> Ministerstvo dopravy, výstavby a regionálneho rozvoja SR</w:t>
      </w:r>
      <w:r w:rsidR="00521DA9" w:rsidRPr="005B1532">
        <w:rPr>
          <w:rFonts w:ascii="Arial" w:hAnsi="Arial" w:cs="Arial"/>
        </w:rPr>
        <w:t xml:space="preserve"> (MDVRR SR)</w:t>
      </w:r>
      <w:r w:rsidR="00333749" w:rsidRPr="005B1532">
        <w:rPr>
          <w:rFonts w:ascii="Arial" w:hAnsi="Arial" w:cs="Arial"/>
        </w:rPr>
        <w:t xml:space="preserve"> a sprostredkovateľským orgánom pre </w:t>
      </w:r>
      <w:r w:rsidR="00521DA9" w:rsidRPr="005B1532">
        <w:rPr>
          <w:rFonts w:ascii="Arial" w:hAnsi="Arial" w:cs="Arial"/>
        </w:rPr>
        <w:t xml:space="preserve">PO7 </w:t>
      </w:r>
      <w:r w:rsidR="00333749" w:rsidRPr="005B1532">
        <w:rPr>
          <w:rFonts w:ascii="Arial" w:hAnsi="Arial" w:cs="Arial"/>
        </w:rPr>
        <w:t xml:space="preserve">Informačná spoločnosť </w:t>
      </w:r>
      <w:r w:rsidRPr="005B1532">
        <w:rPr>
          <w:rFonts w:ascii="Arial" w:hAnsi="Arial" w:cs="Arial"/>
        </w:rPr>
        <w:t>je</w:t>
      </w:r>
      <w:r w:rsidR="00333749" w:rsidRPr="005B1532">
        <w:rPr>
          <w:rFonts w:ascii="Arial" w:hAnsi="Arial" w:cs="Arial"/>
        </w:rPr>
        <w:t xml:space="preserve"> Ministerstvo financií SR</w:t>
      </w:r>
      <w:r w:rsidR="00521DA9" w:rsidRPr="005B1532">
        <w:rPr>
          <w:rFonts w:ascii="Arial" w:hAnsi="Arial" w:cs="Arial"/>
        </w:rPr>
        <w:t xml:space="preserve"> (MF SR)</w:t>
      </w:r>
      <w:r w:rsidR="00333749" w:rsidRPr="005B1532">
        <w:rPr>
          <w:rFonts w:ascii="Arial" w:hAnsi="Arial" w:cs="Arial"/>
        </w:rPr>
        <w:t xml:space="preserve">. </w:t>
      </w:r>
    </w:p>
    <w:p w:rsidR="005B1532" w:rsidRPr="005B1532" w:rsidRDefault="005B1532" w:rsidP="005B1532">
      <w:pPr>
        <w:spacing w:after="0" w:line="240" w:lineRule="auto"/>
        <w:jc w:val="both"/>
        <w:rPr>
          <w:rFonts w:ascii="Arial" w:hAnsi="Arial" w:cs="Arial"/>
        </w:rPr>
      </w:pPr>
    </w:p>
    <w:p w:rsidR="00D35F31" w:rsidRDefault="00D35F31" w:rsidP="005B1532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Komplementárne k aktivitám OPII PO7 v súvislosti so zavádzaním širokopásmového internetu budú realizované aktivity Programu rozvoja vidieka SR 2014 – 2020 (PRV</w:t>
      </w:r>
      <w:r w:rsidR="00EC5506">
        <w:rPr>
          <w:rFonts w:ascii="Arial" w:hAnsi="Arial" w:cs="Arial"/>
        </w:rPr>
        <w:t xml:space="preserve"> 2014 - 2020</w:t>
      </w:r>
      <w:r w:rsidRPr="005B1532">
        <w:rPr>
          <w:rFonts w:ascii="Arial" w:hAnsi="Arial" w:cs="Arial"/>
        </w:rPr>
        <w:t xml:space="preserve">), týkajúce sa </w:t>
      </w:r>
      <w:r w:rsidR="00052803" w:rsidRPr="005B1532">
        <w:rPr>
          <w:rFonts w:ascii="Arial" w:hAnsi="Arial" w:cs="Arial"/>
          <w:b/>
        </w:rPr>
        <w:t>budovania prístupových sietí</w:t>
      </w:r>
      <w:r w:rsidRPr="005B1532">
        <w:rPr>
          <w:rFonts w:ascii="Arial" w:hAnsi="Arial" w:cs="Arial"/>
          <w:b/>
        </w:rPr>
        <w:t xml:space="preserve"> v obciach do 500 obyvateľov</w:t>
      </w:r>
      <w:r w:rsidRPr="005B1532">
        <w:rPr>
          <w:rFonts w:ascii="Arial" w:hAnsi="Arial" w:cs="Arial"/>
        </w:rPr>
        <w:t xml:space="preserve">, spadajúcich do bielych miest. PRV bol schválený uznesením vlády SR </w:t>
      </w:r>
      <w:r w:rsidRPr="005B1532">
        <w:rPr>
          <w:rFonts w:ascii="Arial" w:hAnsi="Arial" w:cs="Arial"/>
          <w:bCs/>
        </w:rPr>
        <w:t xml:space="preserve">č. 231 </w:t>
      </w:r>
      <w:r w:rsidRPr="005B1532">
        <w:rPr>
          <w:rFonts w:ascii="Arial" w:hAnsi="Arial" w:cs="Arial"/>
        </w:rPr>
        <w:t>zo</w:t>
      </w:r>
      <w:r w:rsidR="007A5F99" w:rsidRPr="005B1532">
        <w:rPr>
          <w:rFonts w:ascii="Arial" w:hAnsi="Arial" w:cs="Arial"/>
        </w:rPr>
        <w:t xml:space="preserve"> dňa</w:t>
      </w:r>
      <w:r w:rsidRPr="005B1532">
        <w:rPr>
          <w:rFonts w:ascii="Arial" w:hAnsi="Arial" w:cs="Arial"/>
        </w:rPr>
        <w:t xml:space="preserve"> 14.05.2014. V zmysle tohto uznesenia je Riadiacim orgánom pre PRV Ministerstvo pôdohospodárstva a rozvoja vidieka SR (MPRV SR).</w:t>
      </w:r>
    </w:p>
    <w:p w:rsidR="005B1532" w:rsidRPr="005B1532" w:rsidRDefault="005B1532" w:rsidP="005B1532">
      <w:pPr>
        <w:spacing w:after="0" w:line="240" w:lineRule="auto"/>
        <w:jc w:val="both"/>
        <w:rPr>
          <w:rFonts w:ascii="Arial" w:hAnsi="Arial" w:cs="Arial"/>
        </w:rPr>
      </w:pPr>
    </w:p>
    <w:p w:rsidR="006477E4" w:rsidRDefault="006477E4" w:rsidP="005B1532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 xml:space="preserve">Cieľom tohto dokumentu je zadefinovať základné zásady </w:t>
      </w:r>
      <w:proofErr w:type="spellStart"/>
      <w:r w:rsidRPr="005B1532">
        <w:rPr>
          <w:rFonts w:ascii="Arial" w:hAnsi="Arial" w:cs="Arial"/>
        </w:rPr>
        <w:t>komplementarity</w:t>
      </w:r>
      <w:proofErr w:type="spellEnd"/>
      <w:r w:rsidRPr="005B1532">
        <w:rPr>
          <w:rFonts w:ascii="Arial" w:hAnsi="Arial" w:cs="Arial"/>
        </w:rPr>
        <w:t xml:space="preserve"> a inštitucionálnej koordinácie medzi PO7 OPII a</w:t>
      </w:r>
      <w:r w:rsidR="005B1532">
        <w:rPr>
          <w:rFonts w:ascii="Arial" w:hAnsi="Arial" w:cs="Arial"/>
        </w:rPr>
        <w:t> </w:t>
      </w:r>
      <w:r w:rsidRPr="005B1532">
        <w:rPr>
          <w:rFonts w:ascii="Arial" w:hAnsi="Arial" w:cs="Arial"/>
        </w:rPr>
        <w:t>PRV</w:t>
      </w:r>
      <w:r w:rsidR="005B1532">
        <w:rPr>
          <w:rFonts w:ascii="Arial" w:hAnsi="Arial" w:cs="Arial"/>
        </w:rPr>
        <w:t xml:space="preserve"> v oblasti zavádzania širokopásmového internetu</w:t>
      </w:r>
      <w:r w:rsidRPr="005B1532">
        <w:rPr>
          <w:rFonts w:ascii="Arial" w:hAnsi="Arial" w:cs="Arial"/>
        </w:rPr>
        <w:t>, pričom tieto zásady budú ďalej rozpracované aj v riadiacej dokumentácii oboch programov.</w:t>
      </w:r>
    </w:p>
    <w:p w:rsidR="005B1532" w:rsidRDefault="005B1532" w:rsidP="005B1532">
      <w:pPr>
        <w:spacing w:after="0" w:line="240" w:lineRule="auto"/>
        <w:jc w:val="both"/>
        <w:rPr>
          <w:rFonts w:ascii="Arial" w:hAnsi="Arial" w:cs="Arial"/>
        </w:rPr>
      </w:pPr>
    </w:p>
    <w:p w:rsidR="004B5989" w:rsidRDefault="005B1532" w:rsidP="004B5989">
      <w:pPr>
        <w:pStyle w:val="Odsekzoznamu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5B1532">
        <w:rPr>
          <w:rFonts w:ascii="Arial" w:hAnsi="Arial" w:cs="Arial"/>
          <w:b/>
        </w:rPr>
        <w:t>Inštitucionálna úroveň koordinácie (medzirezortná)</w:t>
      </w:r>
    </w:p>
    <w:p w:rsidR="004B5989" w:rsidRDefault="004B5989" w:rsidP="004B5989">
      <w:pPr>
        <w:pStyle w:val="Odsekzoznamu"/>
        <w:spacing w:after="0" w:line="240" w:lineRule="auto"/>
        <w:ind w:left="426"/>
        <w:jc w:val="both"/>
        <w:rPr>
          <w:rFonts w:ascii="Arial" w:hAnsi="Arial" w:cs="Arial"/>
          <w:b/>
        </w:rPr>
      </w:pPr>
    </w:p>
    <w:p w:rsidR="004B5989" w:rsidRDefault="004B5989" w:rsidP="004B5989">
      <w:pPr>
        <w:pStyle w:val="Odsekzoznamu"/>
        <w:spacing w:after="0" w:line="240" w:lineRule="auto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Pri realizácii budovania prístupových sietí v rámci PRV 2014 – 2020 budú MF SR a MPRV SR postupovať nasledovným spôsobom:</w:t>
      </w:r>
    </w:p>
    <w:p w:rsidR="004B5989" w:rsidRDefault="004B5989" w:rsidP="004B5989">
      <w:pPr>
        <w:pStyle w:val="Odsekzoznamu"/>
        <w:spacing w:after="0" w:line="240" w:lineRule="auto"/>
        <w:ind w:left="0"/>
        <w:jc w:val="both"/>
        <w:rPr>
          <w:rFonts w:ascii="Arial" w:hAnsi="Arial" w:cs="Arial"/>
          <w:b/>
        </w:rPr>
      </w:pPr>
    </w:p>
    <w:p w:rsidR="004B5989" w:rsidRPr="00AF6E2E" w:rsidRDefault="004B5989" w:rsidP="006F308B">
      <w:pPr>
        <w:pStyle w:val="Odsekzoznamu"/>
        <w:numPr>
          <w:ilvl w:val="0"/>
          <w:numId w:val="18"/>
        </w:numPr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6F308B">
        <w:rPr>
          <w:rFonts w:ascii="Arial" w:hAnsi="Arial" w:cs="Arial"/>
        </w:rPr>
        <w:t xml:space="preserve">MPRV SR zašle MF SR oznámenie o plánovanom vyhlásením výzvy </w:t>
      </w:r>
      <w:r w:rsidRPr="00AF6E2E">
        <w:rPr>
          <w:rFonts w:ascii="Arial" w:hAnsi="Arial" w:cs="Arial"/>
        </w:rPr>
        <w:t xml:space="preserve">v rámci </w:t>
      </w:r>
      <w:proofErr w:type="spellStart"/>
      <w:r w:rsidRPr="00AF6E2E">
        <w:rPr>
          <w:rFonts w:ascii="Arial" w:hAnsi="Arial" w:cs="Arial"/>
        </w:rPr>
        <w:t>podopatrenia</w:t>
      </w:r>
      <w:proofErr w:type="spellEnd"/>
      <w:r w:rsidRPr="00AF6E2E">
        <w:rPr>
          <w:rFonts w:ascii="Arial" w:hAnsi="Arial" w:cs="Arial"/>
        </w:rPr>
        <w:t xml:space="preserve"> </w:t>
      </w:r>
      <w:r w:rsidRPr="006F308B">
        <w:rPr>
          <w:rFonts w:ascii="Arial" w:hAnsi="Arial" w:cs="Arial"/>
          <w:i/>
        </w:rPr>
        <w:t xml:space="preserve">7.3 Podpora infraštruktúry širokopásmového internetu vrátane jej budovania, zlepšenia a rozšírenia, podpora pasívnej infraštruktúry širokopásmového internetu a zabezpečenie prístupu k širokopásmovému internetu a verejnému </w:t>
      </w:r>
      <w:proofErr w:type="spellStart"/>
      <w:r w:rsidRPr="006F308B">
        <w:rPr>
          <w:rFonts w:ascii="Arial" w:hAnsi="Arial" w:cs="Arial"/>
          <w:i/>
        </w:rPr>
        <w:t>e-governmentu</w:t>
      </w:r>
      <w:proofErr w:type="spellEnd"/>
      <w:r w:rsidRPr="00AF6E2E">
        <w:rPr>
          <w:rFonts w:ascii="Arial" w:hAnsi="Arial" w:cs="Arial"/>
        </w:rPr>
        <w:t xml:space="preserve">, a to </w:t>
      </w:r>
      <w:r w:rsidRPr="00B432D8">
        <w:rPr>
          <w:rFonts w:ascii="Arial" w:hAnsi="Arial" w:cs="Arial"/>
          <w:b/>
        </w:rPr>
        <w:t>3 mesiace</w:t>
      </w:r>
      <w:r w:rsidRPr="00AF6E2E">
        <w:rPr>
          <w:rFonts w:ascii="Arial" w:hAnsi="Arial" w:cs="Arial"/>
        </w:rPr>
        <w:t xml:space="preserve"> pred vyhlásením výzvy. </w:t>
      </w:r>
    </w:p>
    <w:p w:rsidR="004B5989" w:rsidRPr="006F308B" w:rsidRDefault="004B5989" w:rsidP="006F308B">
      <w:pPr>
        <w:pStyle w:val="Odsekzoznamu"/>
        <w:numPr>
          <w:ilvl w:val="0"/>
          <w:numId w:val="18"/>
        </w:numPr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6F308B">
        <w:rPr>
          <w:rFonts w:ascii="Arial" w:hAnsi="Arial" w:cs="Arial"/>
        </w:rPr>
        <w:t xml:space="preserve">MF SR zašle MPRV SR aktuálny zoznam obcí spĺňajúcich definíciu bieleho miesta, ktoré majú zároveň do 500 obyvateľov. Tento zoznam obcí bude predstavovať zoznam oprávnených prijímateľov pre výzvu v rámci </w:t>
      </w:r>
      <w:proofErr w:type="spellStart"/>
      <w:r w:rsidRPr="006F308B">
        <w:rPr>
          <w:rFonts w:ascii="Arial" w:hAnsi="Arial" w:cs="Arial"/>
        </w:rPr>
        <w:t>podopatrenia</w:t>
      </w:r>
      <w:proofErr w:type="spellEnd"/>
      <w:r w:rsidRPr="006F308B">
        <w:rPr>
          <w:rFonts w:ascii="Arial" w:hAnsi="Arial" w:cs="Arial"/>
        </w:rPr>
        <w:t xml:space="preserve"> 7.3. MPRV SR zároveň</w:t>
      </w:r>
      <w:bookmarkStart w:id="0" w:name="_GoBack"/>
      <w:bookmarkEnd w:id="0"/>
      <w:r w:rsidRPr="006F308B">
        <w:rPr>
          <w:rFonts w:ascii="Arial" w:hAnsi="Arial" w:cs="Arial"/>
        </w:rPr>
        <w:t xml:space="preserve"> v rámci kritérií spôsobilosti zadefinuje podmienku</w:t>
      </w:r>
      <w:r w:rsidR="00614F4B">
        <w:rPr>
          <w:rFonts w:ascii="Arial" w:hAnsi="Arial" w:cs="Arial"/>
        </w:rPr>
        <w:t>,</w:t>
      </w:r>
      <w:r w:rsidRPr="006F308B">
        <w:rPr>
          <w:rFonts w:ascii="Arial" w:hAnsi="Arial" w:cs="Arial"/>
        </w:rPr>
        <w:t xml:space="preserve"> aby </w:t>
      </w:r>
      <w:r w:rsidR="00E8356F" w:rsidRPr="006F308B">
        <w:rPr>
          <w:rFonts w:ascii="Arial" w:hAnsi="Arial" w:cs="Arial"/>
        </w:rPr>
        <w:t xml:space="preserve">vybudované širokopásmové pripojenie bolo s rýchlosťou </w:t>
      </w:r>
      <w:r w:rsidR="00F95D37">
        <w:rPr>
          <w:rFonts w:ascii="Arial" w:hAnsi="Arial" w:cs="Arial"/>
        </w:rPr>
        <w:t>minimálne</w:t>
      </w:r>
      <w:r w:rsidR="00E8356F" w:rsidRPr="006F308B">
        <w:rPr>
          <w:rFonts w:ascii="Arial" w:hAnsi="Arial" w:cs="Arial"/>
        </w:rPr>
        <w:t xml:space="preserve"> 30 Mbit/s</w:t>
      </w:r>
      <w:r w:rsidR="00614F4B">
        <w:rPr>
          <w:rFonts w:ascii="Arial" w:hAnsi="Arial" w:cs="Arial"/>
        </w:rPr>
        <w:t>.</w:t>
      </w:r>
    </w:p>
    <w:p w:rsidR="004B5989" w:rsidRPr="006F308B" w:rsidRDefault="00E8356F" w:rsidP="006F308B">
      <w:pPr>
        <w:pStyle w:val="Odsekzoznamu"/>
        <w:numPr>
          <w:ilvl w:val="0"/>
          <w:numId w:val="18"/>
        </w:numPr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6F308B">
        <w:rPr>
          <w:rFonts w:ascii="Arial" w:hAnsi="Arial" w:cs="Arial"/>
        </w:rPr>
        <w:t>Po finalizácii výzvy zo strany MPRV SR sa uskutoční koordinačné stretnutie medzi MF SR a MPRV SR, na ktorom budú prediskutované prípadné otvorené otázky.</w:t>
      </w:r>
    </w:p>
    <w:p w:rsidR="00E8356F" w:rsidRPr="006F308B" w:rsidRDefault="00E8356F" w:rsidP="006F308B">
      <w:pPr>
        <w:pStyle w:val="Odsekzoznamu"/>
        <w:numPr>
          <w:ilvl w:val="0"/>
          <w:numId w:val="18"/>
        </w:numPr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6F308B">
        <w:rPr>
          <w:rFonts w:ascii="Arial" w:hAnsi="Arial" w:cs="Arial"/>
        </w:rPr>
        <w:t>Po vyhlásení výzvy a ukončení hodnotiaceho a výberového procesu, zašle MPRV SR zoznam úspešných žiadateľov MF SR.</w:t>
      </w:r>
    </w:p>
    <w:p w:rsidR="004C34BA" w:rsidRPr="006F308B" w:rsidRDefault="004C34BA" w:rsidP="006F308B">
      <w:pPr>
        <w:pStyle w:val="Odsekzoznamu"/>
        <w:numPr>
          <w:ilvl w:val="0"/>
          <w:numId w:val="18"/>
        </w:numPr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6F308B">
        <w:rPr>
          <w:rFonts w:ascii="Arial" w:hAnsi="Arial" w:cs="Arial"/>
        </w:rPr>
        <w:t xml:space="preserve">V prípade, že regionálna sieť, ktorá by umožnila úspešnému žiadateľovi v rámci PRV 2014 – 2020 napojiť lokálnu prístupovú sieť, nie je dostupná, </w:t>
      </w:r>
      <w:r w:rsidR="00E8356F" w:rsidRPr="006F308B">
        <w:rPr>
          <w:rFonts w:ascii="Arial" w:hAnsi="Arial" w:cs="Arial"/>
        </w:rPr>
        <w:t>MF SR</w:t>
      </w:r>
      <w:r w:rsidRPr="006F308B">
        <w:rPr>
          <w:rFonts w:ascii="Arial" w:hAnsi="Arial" w:cs="Arial"/>
        </w:rPr>
        <w:t xml:space="preserve"> zašle</w:t>
      </w:r>
      <w:r w:rsidR="00E8356F" w:rsidRPr="006F308B">
        <w:rPr>
          <w:rFonts w:ascii="Arial" w:hAnsi="Arial" w:cs="Arial"/>
        </w:rPr>
        <w:t xml:space="preserve"> prijímate</w:t>
      </w:r>
      <w:r w:rsidRPr="006F308B">
        <w:rPr>
          <w:rFonts w:ascii="Arial" w:hAnsi="Arial" w:cs="Arial"/>
        </w:rPr>
        <w:t>ľovi</w:t>
      </w:r>
      <w:r w:rsidR="00E8356F" w:rsidRPr="006F308B">
        <w:rPr>
          <w:rFonts w:ascii="Arial" w:hAnsi="Arial" w:cs="Arial"/>
        </w:rPr>
        <w:t xml:space="preserve"> zodpovednému za výstavbu národných regionálnych sietí</w:t>
      </w:r>
      <w:r w:rsidRPr="006F308B">
        <w:rPr>
          <w:rFonts w:ascii="Arial" w:hAnsi="Arial" w:cs="Arial"/>
        </w:rPr>
        <w:t xml:space="preserve"> informáciu o povinnej </w:t>
      </w:r>
      <w:proofErr w:type="spellStart"/>
      <w:r w:rsidRPr="006F308B">
        <w:rPr>
          <w:rFonts w:ascii="Arial" w:hAnsi="Arial" w:cs="Arial"/>
        </w:rPr>
        <w:t>prioritizácii</w:t>
      </w:r>
      <w:proofErr w:type="spellEnd"/>
      <w:r w:rsidRPr="006F308B">
        <w:rPr>
          <w:rFonts w:ascii="Arial" w:hAnsi="Arial" w:cs="Arial"/>
        </w:rPr>
        <w:t xml:space="preserve"> vybudovania regionálnej siete do tých oblastí, do ktorých spadajú príslušní úspešní žiadatelia v rámci PRV 2014 – 2020</w:t>
      </w:r>
      <w:r w:rsidR="00AF6E2E">
        <w:rPr>
          <w:rFonts w:ascii="Arial" w:hAnsi="Arial" w:cs="Arial"/>
        </w:rPr>
        <w:t>.</w:t>
      </w:r>
    </w:p>
    <w:p w:rsidR="00E8356F" w:rsidRPr="006F308B" w:rsidRDefault="004C34BA" w:rsidP="006F308B">
      <w:pPr>
        <w:pStyle w:val="Odsekzoznamu"/>
        <w:numPr>
          <w:ilvl w:val="0"/>
          <w:numId w:val="18"/>
        </w:numPr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6F308B">
        <w:rPr>
          <w:rFonts w:ascii="Arial" w:hAnsi="Arial" w:cs="Arial"/>
        </w:rPr>
        <w:lastRenderedPageBreak/>
        <w:t xml:space="preserve">MPRV SR v spolupráci s MF SR, následne zabezpečia koordináciu budovania lokálnych prístupových sietí s budovaním národných regionálnych sietí, tak aby </w:t>
      </w:r>
      <w:r w:rsidR="00AF6E2E" w:rsidRPr="006F308B">
        <w:rPr>
          <w:rFonts w:ascii="Arial" w:hAnsi="Arial" w:cs="Arial"/>
        </w:rPr>
        <w:t>mohlo dôjsť k</w:t>
      </w:r>
      <w:r w:rsidR="00AF6E2E">
        <w:rPr>
          <w:rFonts w:ascii="Arial" w:hAnsi="Arial" w:cs="Arial"/>
        </w:rPr>
        <w:t> ich vzájomnému prepojeniu.</w:t>
      </w:r>
    </w:p>
    <w:p w:rsidR="00E50784" w:rsidRDefault="00E50784" w:rsidP="005B1532">
      <w:pPr>
        <w:spacing w:after="0" w:line="240" w:lineRule="auto"/>
        <w:ind w:left="426" w:hanging="426"/>
        <w:rPr>
          <w:rFonts w:ascii="Arial" w:hAnsi="Arial" w:cs="Arial"/>
          <w:b/>
        </w:rPr>
      </w:pPr>
    </w:p>
    <w:p w:rsidR="00E8356F" w:rsidRDefault="00E8356F" w:rsidP="00E8356F">
      <w:pPr>
        <w:pStyle w:val="Odsekzoznamu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Vecná úroveň koordinácie</w:t>
      </w:r>
    </w:p>
    <w:p w:rsidR="008C5235" w:rsidRDefault="008C5235" w:rsidP="008C5235">
      <w:pPr>
        <w:spacing w:after="0" w:line="240" w:lineRule="auto"/>
        <w:jc w:val="both"/>
        <w:rPr>
          <w:rFonts w:ascii="Arial" w:hAnsi="Arial" w:cs="Arial"/>
        </w:rPr>
      </w:pPr>
    </w:p>
    <w:p w:rsidR="00B641A2" w:rsidRPr="005B1532" w:rsidRDefault="00B641A2" w:rsidP="008C5235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 xml:space="preserve">MF SR zo svojej pozície ústredného orgánu štátnej správy zodpovedného za koordináciu aktivít vyplývajúcich z Digitálnej agendy pre Európu, bude okrem iného poskytovať MPRV SR komplexnú metodickú podporu pri budovaní prístupových sietí, jednak vo vzťahu k technologickým aspektom týchto operácií ako aj z dôvodu ich koordinovanej implementácie. </w:t>
      </w:r>
    </w:p>
    <w:p w:rsidR="008C5235" w:rsidRDefault="008C5235" w:rsidP="008C5235">
      <w:pPr>
        <w:spacing w:after="0" w:line="240" w:lineRule="auto"/>
        <w:jc w:val="both"/>
        <w:rPr>
          <w:rFonts w:ascii="Arial" w:hAnsi="Arial" w:cs="Arial"/>
        </w:rPr>
      </w:pPr>
    </w:p>
    <w:p w:rsidR="00B641A2" w:rsidRPr="005B1532" w:rsidRDefault="00B641A2" w:rsidP="008C5235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 xml:space="preserve">Metodická podpora pre zavádzanie širokopásmového pripojenia zo strany MF SR </w:t>
      </w:r>
      <w:r w:rsidR="00352C2A">
        <w:rPr>
          <w:rFonts w:ascii="Arial" w:hAnsi="Arial" w:cs="Arial"/>
        </w:rPr>
        <w:t>bude</w:t>
      </w:r>
      <w:r w:rsidRPr="005B1532">
        <w:rPr>
          <w:rFonts w:ascii="Arial" w:hAnsi="Arial" w:cs="Arial"/>
        </w:rPr>
        <w:t xml:space="preserve"> zameran</w:t>
      </w:r>
      <w:r w:rsidR="00352C2A">
        <w:rPr>
          <w:rFonts w:ascii="Arial" w:hAnsi="Arial" w:cs="Arial"/>
        </w:rPr>
        <w:t>á</w:t>
      </w:r>
      <w:r w:rsidRPr="005B1532">
        <w:rPr>
          <w:rFonts w:ascii="Arial" w:hAnsi="Arial" w:cs="Arial"/>
        </w:rPr>
        <w:t xml:space="preserve"> predovšetkým na riadenie jednotlivých aktivít zavádzania širokopásmového pripojenia</w:t>
      </w:r>
      <w:r w:rsidR="00352C2A">
        <w:rPr>
          <w:rFonts w:ascii="Arial" w:hAnsi="Arial" w:cs="Arial"/>
        </w:rPr>
        <w:t xml:space="preserve"> (najmä však tzv. </w:t>
      </w:r>
      <w:proofErr w:type="spellStart"/>
      <w:r w:rsidR="00352C2A">
        <w:rPr>
          <w:rFonts w:ascii="Arial" w:hAnsi="Arial" w:cs="Arial"/>
        </w:rPr>
        <w:t>last</w:t>
      </w:r>
      <w:proofErr w:type="spellEnd"/>
      <w:r w:rsidR="00352C2A">
        <w:rPr>
          <w:rFonts w:ascii="Arial" w:hAnsi="Arial" w:cs="Arial"/>
        </w:rPr>
        <w:t xml:space="preserve"> </w:t>
      </w:r>
      <w:proofErr w:type="spellStart"/>
      <w:r w:rsidR="00352C2A">
        <w:rPr>
          <w:rFonts w:ascii="Arial" w:hAnsi="Arial" w:cs="Arial"/>
        </w:rPr>
        <w:t>mile</w:t>
      </w:r>
      <w:proofErr w:type="spellEnd"/>
      <w:r w:rsidR="00352C2A">
        <w:rPr>
          <w:rFonts w:ascii="Arial" w:hAnsi="Arial" w:cs="Arial"/>
        </w:rPr>
        <w:t xml:space="preserve"> </w:t>
      </w:r>
      <w:proofErr w:type="spellStart"/>
      <w:r w:rsidR="00352C2A">
        <w:rPr>
          <w:rFonts w:ascii="Arial" w:hAnsi="Arial" w:cs="Arial"/>
        </w:rPr>
        <w:t>connections</w:t>
      </w:r>
      <w:proofErr w:type="spellEnd"/>
      <w:r w:rsidR="00352C2A">
        <w:rPr>
          <w:rFonts w:ascii="Arial" w:hAnsi="Arial" w:cs="Arial"/>
        </w:rPr>
        <w:t>)</w:t>
      </w:r>
      <w:r w:rsidRPr="005B1532">
        <w:rPr>
          <w:rFonts w:ascii="Arial" w:hAnsi="Arial" w:cs="Arial"/>
        </w:rPr>
        <w:t xml:space="preserve">, koordináciu v oblasti štátnej pomoci, na monitoring, zabezpečenie kvality a pod. </w:t>
      </w:r>
    </w:p>
    <w:p w:rsidR="008C5235" w:rsidRDefault="008C5235" w:rsidP="008C5235">
      <w:pPr>
        <w:spacing w:after="0" w:line="240" w:lineRule="auto"/>
        <w:jc w:val="both"/>
        <w:rPr>
          <w:rFonts w:ascii="Arial" w:hAnsi="Arial" w:cs="Arial"/>
        </w:rPr>
      </w:pPr>
    </w:p>
    <w:p w:rsidR="00B641A2" w:rsidRPr="005B1532" w:rsidRDefault="00B641A2" w:rsidP="008C5235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 xml:space="preserve">Efektívne zosúladenie činností pri zavádzaní širokopásmového pripojenia by nebolo možné </w:t>
      </w:r>
      <w:r w:rsidR="00E64582">
        <w:rPr>
          <w:rFonts w:ascii="Arial" w:hAnsi="Arial" w:cs="Arial"/>
        </w:rPr>
        <w:t xml:space="preserve">aj </w:t>
      </w:r>
      <w:r w:rsidRPr="005B1532">
        <w:rPr>
          <w:rFonts w:ascii="Arial" w:hAnsi="Arial" w:cs="Arial"/>
        </w:rPr>
        <w:t>bez aktívnej komunikáci</w:t>
      </w:r>
      <w:r w:rsidR="006A3455">
        <w:rPr>
          <w:rFonts w:ascii="Arial" w:hAnsi="Arial" w:cs="Arial"/>
        </w:rPr>
        <w:t>e</w:t>
      </w:r>
      <w:r w:rsidRPr="005B1532">
        <w:rPr>
          <w:rFonts w:ascii="Arial" w:hAnsi="Arial" w:cs="Arial"/>
        </w:rPr>
        <w:t xml:space="preserve"> so všetkými zúčastnenými stranami, ktorými sú najmä zástupcovia telekomunikačného sektora,  MDVRR SR, JASPERS, ako aj</w:t>
      </w:r>
      <w:r w:rsidR="00C81999">
        <w:rPr>
          <w:rFonts w:ascii="Arial" w:hAnsi="Arial" w:cs="Arial"/>
        </w:rPr>
        <w:t xml:space="preserve"> </w:t>
      </w:r>
      <w:r w:rsidR="008458F0">
        <w:rPr>
          <w:rFonts w:ascii="Arial" w:hAnsi="Arial" w:cs="Arial"/>
        </w:rPr>
        <w:t>Úrad pre reguláciu elektronických komunikácií a poštových služieb.</w:t>
      </w:r>
      <w:r w:rsidRPr="005B1532">
        <w:rPr>
          <w:rFonts w:ascii="Arial" w:hAnsi="Arial" w:cs="Arial"/>
        </w:rPr>
        <w:t xml:space="preserve"> Koordinátorom tejto vzájomnej diskusie bude počas celej doby implementácie operačného programu MF SR.   </w:t>
      </w:r>
    </w:p>
    <w:p w:rsidR="00B641A2" w:rsidRDefault="00B641A2" w:rsidP="005B1532">
      <w:pPr>
        <w:spacing w:after="0" w:line="240" w:lineRule="auto"/>
        <w:jc w:val="both"/>
        <w:rPr>
          <w:rFonts w:ascii="Arial" w:hAnsi="Arial" w:cs="Arial"/>
        </w:rPr>
      </w:pPr>
    </w:p>
    <w:p w:rsidR="008C5235" w:rsidRPr="008C5235" w:rsidRDefault="008C5235" w:rsidP="008C5235">
      <w:pPr>
        <w:keepNext/>
        <w:spacing w:after="0" w:line="240" w:lineRule="auto"/>
        <w:jc w:val="both"/>
        <w:rPr>
          <w:rFonts w:ascii="Arial" w:eastAsia="Times New Roman" w:hAnsi="Arial" w:cs="Arial"/>
          <w:b/>
          <w:bCs/>
          <w:color w:val="4F81BD"/>
        </w:rPr>
      </w:pPr>
      <w:r w:rsidRPr="008C5235">
        <w:rPr>
          <w:rFonts w:ascii="Arial" w:eastAsia="Times New Roman" w:hAnsi="Arial" w:cs="Arial"/>
          <w:b/>
          <w:bCs/>
          <w:color w:val="4F81BD"/>
        </w:rPr>
        <w:t>Obrázok č. 1 Koordinácia zavádzania širokopásmového internetu</w:t>
      </w:r>
    </w:p>
    <w:p w:rsidR="008C5235" w:rsidRDefault="008C5235" w:rsidP="005B153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sk-SK"/>
        </w:rPr>
        <w:drawing>
          <wp:inline distT="0" distB="0" distL="0" distR="0">
            <wp:extent cx="5735157" cy="2685672"/>
            <wp:effectExtent l="0" t="0" r="0" b="0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3" cy="26905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1450" w:rsidRDefault="00741450" w:rsidP="005B1532">
      <w:pPr>
        <w:spacing w:after="0" w:line="240" w:lineRule="auto"/>
        <w:jc w:val="both"/>
        <w:rPr>
          <w:rFonts w:ascii="Arial" w:hAnsi="Arial" w:cs="Arial"/>
        </w:rPr>
      </w:pPr>
    </w:p>
    <w:p w:rsidR="00741450" w:rsidRDefault="00741450" w:rsidP="005B1532">
      <w:pPr>
        <w:spacing w:after="0" w:line="240" w:lineRule="auto"/>
        <w:jc w:val="both"/>
        <w:rPr>
          <w:rFonts w:ascii="Arial" w:hAnsi="Arial" w:cs="Arial"/>
        </w:rPr>
      </w:pPr>
    </w:p>
    <w:p w:rsidR="00A60445" w:rsidRPr="00A60445" w:rsidRDefault="00A60445" w:rsidP="00A60445">
      <w:pPr>
        <w:spacing w:after="0" w:line="240" w:lineRule="auto"/>
        <w:rPr>
          <w:rFonts w:ascii="Arial" w:hAnsi="Arial" w:cs="Arial"/>
        </w:rPr>
      </w:pPr>
      <w:r w:rsidRPr="00A60445">
        <w:rPr>
          <w:rFonts w:ascii="Arial" w:hAnsi="Arial" w:cs="Arial"/>
        </w:rPr>
        <w:t>Základnými nástrojmi, ktoré umožnia koordináciu na technickej úrovni sú:</w:t>
      </w:r>
    </w:p>
    <w:p w:rsidR="00A60445" w:rsidRPr="00A60445" w:rsidRDefault="00A60445" w:rsidP="00A60445">
      <w:pPr>
        <w:spacing w:after="0" w:line="240" w:lineRule="auto"/>
        <w:ind w:left="539" w:hanging="539"/>
        <w:jc w:val="both"/>
        <w:rPr>
          <w:rFonts w:ascii="Arial" w:hAnsi="Arial" w:cs="Arial"/>
        </w:rPr>
      </w:pPr>
      <w:r>
        <w:rPr>
          <w:rFonts w:ascii="Arial" w:hAnsi="Arial" w:cs="Arial"/>
        </w:rPr>
        <w:t>-       </w:t>
      </w:r>
      <w:r>
        <w:rPr>
          <w:rFonts w:ascii="Arial" w:hAnsi="Arial" w:cs="Arial"/>
        </w:rPr>
        <w:tab/>
      </w:r>
      <w:r w:rsidRPr="00A60445">
        <w:rPr>
          <w:rFonts w:ascii="Arial" w:hAnsi="Arial" w:cs="Arial"/>
        </w:rPr>
        <w:t>Zdieľanie aktuálnych informácií o pokrytí širokopásmovým pripojením, vrátane zoznamu bielych a šedých miest,</w:t>
      </w:r>
    </w:p>
    <w:p w:rsidR="00A60445" w:rsidRPr="00A60445" w:rsidRDefault="00A60445" w:rsidP="00A60445">
      <w:pPr>
        <w:spacing w:after="0" w:line="240" w:lineRule="auto"/>
        <w:ind w:left="539" w:hanging="539"/>
        <w:jc w:val="both"/>
        <w:rPr>
          <w:rFonts w:ascii="Arial" w:hAnsi="Arial" w:cs="Arial"/>
        </w:rPr>
      </w:pPr>
      <w:r>
        <w:rPr>
          <w:rFonts w:ascii="Arial" w:hAnsi="Arial" w:cs="Arial"/>
        </w:rPr>
        <w:t>-      </w:t>
      </w:r>
      <w:r>
        <w:rPr>
          <w:rFonts w:ascii="Arial" w:hAnsi="Arial" w:cs="Arial"/>
        </w:rPr>
        <w:tab/>
      </w:r>
      <w:r w:rsidRPr="00A60445">
        <w:rPr>
          <w:rFonts w:ascii="Arial" w:hAnsi="Arial" w:cs="Arial"/>
        </w:rPr>
        <w:t xml:space="preserve">Zdieľanie aktuálnych informácií o stave budovania národných regionálnych sietí, chrbticových sietí, sietí poslednej míle; </w:t>
      </w:r>
      <w:r>
        <w:rPr>
          <w:rFonts w:ascii="Arial" w:hAnsi="Arial" w:cs="Arial"/>
        </w:rPr>
        <w:t>vrátane informácií o technológiách a voľ</w:t>
      </w:r>
      <w:r w:rsidRPr="00A60445">
        <w:rPr>
          <w:rFonts w:ascii="Arial" w:hAnsi="Arial" w:cs="Arial"/>
        </w:rPr>
        <w:t>nej kapacite (v budúcnosti prostredníctvom prístupu do atlasu pasívnej infraštruktúry),</w:t>
      </w:r>
    </w:p>
    <w:p w:rsidR="00A60445" w:rsidRPr="00A60445" w:rsidRDefault="00A60445" w:rsidP="00A60445">
      <w:pPr>
        <w:spacing w:after="0" w:line="240" w:lineRule="auto"/>
        <w:ind w:left="539" w:hanging="539"/>
        <w:jc w:val="both"/>
        <w:rPr>
          <w:rFonts w:ascii="Arial" w:hAnsi="Arial" w:cs="Arial"/>
        </w:rPr>
      </w:pPr>
      <w:r>
        <w:rPr>
          <w:rFonts w:ascii="Arial" w:hAnsi="Arial" w:cs="Arial"/>
        </w:rPr>
        <w:t>-       </w:t>
      </w:r>
      <w:r>
        <w:rPr>
          <w:rFonts w:ascii="Arial" w:hAnsi="Arial" w:cs="Arial"/>
        </w:rPr>
        <w:tab/>
      </w:r>
      <w:r w:rsidRPr="00A60445">
        <w:rPr>
          <w:rFonts w:ascii="Arial" w:hAnsi="Arial" w:cs="Arial"/>
        </w:rPr>
        <w:t xml:space="preserve">Koordinácia projektov a aktivít, </w:t>
      </w:r>
      <w:r w:rsidR="00777155">
        <w:rPr>
          <w:rFonts w:ascii="Arial" w:hAnsi="Arial" w:cs="Arial"/>
        </w:rPr>
        <w:t>s</w:t>
      </w:r>
      <w:r w:rsidRPr="00A60445">
        <w:rPr>
          <w:rFonts w:ascii="Arial" w:hAnsi="Arial" w:cs="Arial"/>
        </w:rPr>
        <w:t> cieľom optimalizácie využitia finančných prostriedkov, využitia synergií a logickej nadväznosti intervencií,</w:t>
      </w:r>
    </w:p>
    <w:p w:rsidR="00A60445" w:rsidRPr="00A60445" w:rsidRDefault="00A60445" w:rsidP="00A60445">
      <w:pPr>
        <w:spacing w:after="0" w:line="240" w:lineRule="auto"/>
        <w:ind w:left="539" w:hanging="539"/>
        <w:jc w:val="both"/>
        <w:rPr>
          <w:rFonts w:ascii="Arial" w:hAnsi="Arial" w:cs="Arial"/>
        </w:rPr>
      </w:pPr>
      <w:r>
        <w:rPr>
          <w:rFonts w:ascii="Arial" w:hAnsi="Arial" w:cs="Arial"/>
        </w:rPr>
        <w:t>-       </w:t>
      </w:r>
      <w:r>
        <w:rPr>
          <w:rFonts w:ascii="Arial" w:hAnsi="Arial" w:cs="Arial"/>
        </w:rPr>
        <w:tab/>
        <w:t>Zla</w:t>
      </w:r>
      <w:r w:rsidRPr="00A60445">
        <w:rPr>
          <w:rFonts w:ascii="Arial" w:hAnsi="Arial" w:cs="Arial"/>
        </w:rPr>
        <w:t>denie používaných metodík a štandardov,</w:t>
      </w:r>
    </w:p>
    <w:p w:rsidR="00A60445" w:rsidRPr="00A60445" w:rsidRDefault="00A60445" w:rsidP="00A60445">
      <w:pPr>
        <w:spacing w:after="0" w:line="240" w:lineRule="auto"/>
        <w:ind w:left="539" w:hanging="539"/>
        <w:jc w:val="both"/>
        <w:rPr>
          <w:rFonts w:ascii="Arial" w:hAnsi="Arial" w:cs="Arial"/>
        </w:rPr>
      </w:pPr>
      <w:r>
        <w:rPr>
          <w:rFonts w:ascii="Arial" w:hAnsi="Arial" w:cs="Arial"/>
        </w:rPr>
        <w:t>-       </w:t>
      </w:r>
      <w:r>
        <w:rPr>
          <w:rFonts w:ascii="Arial" w:hAnsi="Arial" w:cs="Arial"/>
        </w:rPr>
        <w:tab/>
      </w:r>
      <w:r w:rsidRPr="00A60445">
        <w:rPr>
          <w:rFonts w:ascii="Arial" w:hAnsi="Arial" w:cs="Arial"/>
        </w:rPr>
        <w:t>Zdieľanie informácií o nákladoch budovania širokopásmových sietí a výstupov z projektov,</w:t>
      </w:r>
    </w:p>
    <w:p w:rsidR="00A60445" w:rsidRPr="00A60445" w:rsidRDefault="00A60445" w:rsidP="00A60445">
      <w:pPr>
        <w:spacing w:after="0" w:line="240" w:lineRule="auto"/>
        <w:ind w:left="539" w:hanging="539"/>
        <w:jc w:val="both"/>
        <w:rPr>
          <w:rFonts w:ascii="Arial" w:hAnsi="Arial" w:cs="Arial"/>
        </w:rPr>
      </w:pPr>
      <w:r>
        <w:rPr>
          <w:rFonts w:ascii="Arial" w:hAnsi="Arial" w:cs="Arial"/>
        </w:rPr>
        <w:t>-       </w:t>
      </w:r>
      <w:r>
        <w:rPr>
          <w:rFonts w:ascii="Arial" w:hAnsi="Arial" w:cs="Arial"/>
        </w:rPr>
        <w:tab/>
      </w:r>
      <w:r w:rsidRPr="00A60445">
        <w:rPr>
          <w:rFonts w:ascii="Arial" w:hAnsi="Arial" w:cs="Arial"/>
        </w:rPr>
        <w:t>Zdieľanie najlepších skúseností pri realizácii projektov budovania širokopásmových sietí.</w:t>
      </w:r>
    </w:p>
    <w:p w:rsidR="00741450" w:rsidRDefault="00741450" w:rsidP="005B1532">
      <w:pPr>
        <w:spacing w:after="0" w:line="240" w:lineRule="auto"/>
        <w:jc w:val="both"/>
        <w:rPr>
          <w:rFonts w:ascii="Arial" w:hAnsi="Arial" w:cs="Arial"/>
        </w:rPr>
      </w:pPr>
    </w:p>
    <w:p w:rsidR="001110EB" w:rsidRDefault="00E8356F" w:rsidP="002E7191">
      <w:pPr>
        <w:spacing w:after="0" w:line="24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2E7191" w:rsidRPr="002E7191">
        <w:rPr>
          <w:rFonts w:ascii="Arial" w:hAnsi="Arial" w:cs="Arial"/>
          <w:b/>
        </w:rPr>
        <w:t xml:space="preserve">.1 Aktivity realizované v rámci </w:t>
      </w:r>
      <w:r w:rsidR="001110EB" w:rsidRPr="002E7191">
        <w:rPr>
          <w:rFonts w:ascii="Arial" w:hAnsi="Arial" w:cs="Arial"/>
          <w:b/>
        </w:rPr>
        <w:t>Prioritn</w:t>
      </w:r>
      <w:r w:rsidR="002E7191" w:rsidRPr="002E7191">
        <w:rPr>
          <w:rFonts w:ascii="Arial" w:hAnsi="Arial" w:cs="Arial"/>
          <w:b/>
        </w:rPr>
        <w:t xml:space="preserve">ej osi </w:t>
      </w:r>
      <w:r w:rsidR="001110EB" w:rsidRPr="002E7191">
        <w:rPr>
          <w:rFonts w:ascii="Arial" w:hAnsi="Arial" w:cs="Arial"/>
          <w:b/>
        </w:rPr>
        <w:t>7 OPII</w:t>
      </w:r>
    </w:p>
    <w:p w:rsidR="002E7191" w:rsidRPr="002E7191" w:rsidRDefault="002E7191" w:rsidP="002E7191">
      <w:pPr>
        <w:spacing w:after="0" w:line="240" w:lineRule="auto"/>
        <w:ind w:left="426" w:hanging="426"/>
        <w:rPr>
          <w:rFonts w:ascii="Arial" w:hAnsi="Arial" w:cs="Arial"/>
          <w:b/>
        </w:rPr>
      </w:pPr>
    </w:p>
    <w:p w:rsidR="006254C0" w:rsidRPr="005B1532" w:rsidRDefault="006254C0" w:rsidP="005B1532">
      <w:pPr>
        <w:spacing w:after="0" w:line="240" w:lineRule="auto"/>
        <w:jc w:val="both"/>
        <w:rPr>
          <w:rFonts w:ascii="Arial" w:hAnsi="Arial" w:cs="Arial"/>
          <w:b/>
        </w:rPr>
      </w:pPr>
      <w:r w:rsidRPr="005B1532">
        <w:rPr>
          <w:rFonts w:ascii="Arial" w:hAnsi="Arial" w:cs="Arial"/>
        </w:rPr>
        <w:t>Stratégi</w:t>
      </w:r>
      <w:r w:rsidR="00FB1945" w:rsidRPr="005B1532">
        <w:rPr>
          <w:rFonts w:ascii="Arial" w:hAnsi="Arial" w:cs="Arial"/>
        </w:rPr>
        <w:t>a PO7 OPII nadväzuje na opatrenia</w:t>
      </w:r>
      <w:r w:rsidRPr="005B1532">
        <w:rPr>
          <w:rFonts w:ascii="Arial" w:hAnsi="Arial" w:cs="Arial"/>
        </w:rPr>
        <w:t xml:space="preserve"> realizované v programovom období 2007 - 2013 prostredníctvom Operačného programu Informatizácia spoločnosti (OPIS). Jedným z cieľov OPIS, konkrétne Prioritnej osi 3 bolo zvýšenie prístupnosti k širokopásmovému internet</w:t>
      </w:r>
      <w:r w:rsidR="00052803" w:rsidRPr="005B1532">
        <w:rPr>
          <w:rFonts w:ascii="Arial" w:hAnsi="Arial" w:cs="Arial"/>
        </w:rPr>
        <w:t>u</w:t>
      </w:r>
      <w:r w:rsidRPr="005B1532">
        <w:rPr>
          <w:rFonts w:ascii="Arial" w:hAnsi="Arial" w:cs="Arial"/>
        </w:rPr>
        <w:t xml:space="preserve">. Tento cieľ sa však nepodarilo splniť a postupne bol predefinovaný na </w:t>
      </w:r>
      <w:r w:rsidR="00741450">
        <w:rPr>
          <w:rFonts w:ascii="Arial" w:hAnsi="Arial" w:cs="Arial"/>
        </w:rPr>
        <w:t>vytvorenie projektovej dokumentácie</w:t>
      </w:r>
      <w:r w:rsidRPr="005B1532">
        <w:rPr>
          <w:rFonts w:ascii="Arial" w:hAnsi="Arial" w:cs="Arial"/>
        </w:rPr>
        <w:t xml:space="preserve"> pre širokopásmové optické siete, ktoré prispejú k zvýšeniu </w:t>
      </w:r>
      <w:proofErr w:type="spellStart"/>
      <w:r w:rsidRPr="005B1532">
        <w:rPr>
          <w:rFonts w:ascii="Arial" w:hAnsi="Arial" w:cs="Arial"/>
        </w:rPr>
        <w:t>penetrácie</w:t>
      </w:r>
      <w:proofErr w:type="spellEnd"/>
      <w:r w:rsidRPr="005B1532">
        <w:rPr>
          <w:rFonts w:ascii="Arial" w:hAnsi="Arial" w:cs="Arial"/>
        </w:rPr>
        <w:t xml:space="preserve"> širokopásmového internetu. Úlohou teda ostáva zrealizovať </w:t>
      </w:r>
      <w:r w:rsidR="0050763B" w:rsidRPr="005B1532">
        <w:rPr>
          <w:rFonts w:ascii="Arial" w:hAnsi="Arial" w:cs="Arial"/>
        </w:rPr>
        <w:t xml:space="preserve">tento cieľ v programovom období 2014 – 2020 a to v súlade s cieľom Digitálnej agendy pre Európu </w:t>
      </w:r>
      <w:r w:rsidR="0050763B" w:rsidRPr="005B1532">
        <w:rPr>
          <w:rFonts w:ascii="Arial" w:hAnsi="Arial" w:cs="Arial"/>
          <w:b/>
        </w:rPr>
        <w:t>100% pokrytia vysokorýchlostným internetom nad 30 Mbit/s.</w:t>
      </w:r>
    </w:p>
    <w:p w:rsidR="002E7191" w:rsidRDefault="002E7191" w:rsidP="005B1532">
      <w:pPr>
        <w:spacing w:after="0" w:line="240" w:lineRule="auto"/>
        <w:jc w:val="both"/>
        <w:rPr>
          <w:rFonts w:ascii="Arial" w:hAnsi="Arial" w:cs="Arial"/>
        </w:rPr>
      </w:pPr>
    </w:p>
    <w:p w:rsidR="0050763B" w:rsidRPr="005B1532" w:rsidRDefault="0050763B" w:rsidP="005B1532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 xml:space="preserve">Oblasť zavádzania širokopásmového </w:t>
      </w:r>
      <w:r w:rsidR="00CB7544" w:rsidRPr="005B1532">
        <w:rPr>
          <w:rFonts w:ascii="Arial" w:hAnsi="Arial" w:cs="Arial"/>
        </w:rPr>
        <w:t>pripojenia</w:t>
      </w:r>
      <w:r w:rsidRPr="005B1532">
        <w:rPr>
          <w:rFonts w:ascii="Arial" w:hAnsi="Arial" w:cs="Arial"/>
        </w:rPr>
        <w:t xml:space="preserve"> je riešená</w:t>
      </w:r>
      <w:r w:rsidR="00CB7544" w:rsidRPr="005B1532">
        <w:rPr>
          <w:rFonts w:ascii="Arial" w:hAnsi="Arial" w:cs="Arial"/>
        </w:rPr>
        <w:t xml:space="preserve"> v OPII </w:t>
      </w:r>
      <w:r w:rsidRPr="005B1532">
        <w:rPr>
          <w:rFonts w:ascii="Arial" w:hAnsi="Arial" w:cs="Arial"/>
        </w:rPr>
        <w:t>v rámci Investičnej priority 2a)</w:t>
      </w:r>
      <w:r w:rsidR="00436580" w:rsidRPr="005B1532">
        <w:rPr>
          <w:rFonts w:ascii="Arial" w:hAnsi="Arial" w:cs="Arial"/>
        </w:rPr>
        <w:t>:</w:t>
      </w:r>
      <w:r w:rsidRPr="005B1532">
        <w:rPr>
          <w:rFonts w:ascii="Arial" w:hAnsi="Arial" w:cs="Arial"/>
        </w:rPr>
        <w:t xml:space="preserve"> </w:t>
      </w:r>
      <w:r w:rsidRPr="005B1532">
        <w:rPr>
          <w:rFonts w:ascii="Arial" w:hAnsi="Arial" w:cs="Arial"/>
          <w:b/>
        </w:rPr>
        <w:t>Rozšírenie širokopásmového pripojenia a zavádzanie vysokorýchlostných sietí a podpora zavádzania nastupujúcich technológií a sietí pre digitálne hospodárstvo</w:t>
      </w:r>
      <w:r w:rsidRPr="005B1532">
        <w:rPr>
          <w:rFonts w:ascii="Arial" w:hAnsi="Arial" w:cs="Arial"/>
        </w:rPr>
        <w:t>.</w:t>
      </w:r>
    </w:p>
    <w:p w:rsidR="0050763B" w:rsidRPr="005B1532" w:rsidRDefault="001110EB" w:rsidP="005B1532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V rámci tejto investičnej priority 2a) budú investície z verejných zdrojov smerované</w:t>
      </w:r>
      <w:r w:rsidR="0050763B" w:rsidRPr="005B1532">
        <w:rPr>
          <w:rFonts w:ascii="Arial" w:hAnsi="Arial" w:cs="Arial"/>
        </w:rPr>
        <w:t xml:space="preserve"> </w:t>
      </w:r>
      <w:r w:rsidRPr="005B1532">
        <w:rPr>
          <w:rFonts w:ascii="Arial" w:hAnsi="Arial" w:cs="Arial"/>
        </w:rPr>
        <w:t>na implementáciu nasledujúcich aktivít:</w:t>
      </w:r>
    </w:p>
    <w:p w:rsidR="0050763B" w:rsidRPr="005B1532" w:rsidRDefault="0050763B" w:rsidP="008C58D5">
      <w:pPr>
        <w:pStyle w:val="Odsekzoznamu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Výstavba národných regionálnych sietí</w:t>
      </w:r>
      <w:r w:rsidR="0025371B" w:rsidRPr="005B1532">
        <w:rPr>
          <w:rFonts w:ascii="Arial" w:hAnsi="Arial" w:cs="Arial"/>
        </w:rPr>
        <w:t xml:space="preserve"> na báze optických káblov</w:t>
      </w:r>
      <w:r w:rsidR="00611505" w:rsidRPr="005B1532">
        <w:rPr>
          <w:rFonts w:ascii="Arial" w:hAnsi="Arial" w:cs="Arial"/>
        </w:rPr>
        <w:t xml:space="preserve"> do spádových oblastí v rámci bielych a šedých miest</w:t>
      </w:r>
      <w:r w:rsidR="0025371B" w:rsidRPr="005B1532">
        <w:rPr>
          <w:rFonts w:ascii="Arial" w:hAnsi="Arial" w:cs="Arial"/>
        </w:rPr>
        <w:t>,</w:t>
      </w:r>
      <w:r w:rsidR="0025371B" w:rsidRPr="005B1532">
        <w:rPr>
          <w:rFonts w:ascii="Arial" w:eastAsia="MS Mincho" w:hAnsi="Arial" w:cs="Arial"/>
          <w:lang w:val="en-US"/>
        </w:rPr>
        <w:t xml:space="preserve"> </w:t>
      </w:r>
      <w:r w:rsidR="0025371B" w:rsidRPr="005B1532">
        <w:rPr>
          <w:rFonts w:ascii="Arial" w:hAnsi="Arial" w:cs="Arial"/>
        </w:rPr>
        <w:t>ktoré zabezpečia prepojenie rozvinutej chrbticovej siete s lokálnymi prístupovými sieťami</w:t>
      </w:r>
      <w:r w:rsidR="001110EB" w:rsidRPr="005B1532">
        <w:rPr>
          <w:rFonts w:ascii="Arial" w:hAnsi="Arial" w:cs="Arial"/>
        </w:rPr>
        <w:t>;</w:t>
      </w:r>
    </w:p>
    <w:p w:rsidR="0050763B" w:rsidRPr="005B1532" w:rsidRDefault="0050763B" w:rsidP="008C58D5">
      <w:pPr>
        <w:pStyle w:val="Odsekzoznamu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 xml:space="preserve">Výstavba národných regionálnych sietí založených na </w:t>
      </w:r>
      <w:proofErr w:type="spellStart"/>
      <w:r w:rsidRPr="005B1532">
        <w:rPr>
          <w:rFonts w:ascii="Arial" w:hAnsi="Arial" w:cs="Arial"/>
        </w:rPr>
        <w:t>rádioreleových</w:t>
      </w:r>
      <w:proofErr w:type="spellEnd"/>
      <w:r w:rsidRPr="005B1532">
        <w:rPr>
          <w:rFonts w:ascii="Arial" w:hAnsi="Arial" w:cs="Arial"/>
        </w:rPr>
        <w:t xml:space="preserve"> spojoch</w:t>
      </w:r>
      <w:r w:rsidR="001110EB" w:rsidRPr="005B1532">
        <w:rPr>
          <w:rFonts w:ascii="Arial" w:hAnsi="Arial" w:cs="Arial"/>
        </w:rPr>
        <w:t>;</w:t>
      </w:r>
    </w:p>
    <w:p w:rsidR="001110EB" w:rsidRPr="005B1532" w:rsidRDefault="001110EB" w:rsidP="008C58D5">
      <w:pPr>
        <w:pStyle w:val="Odsekzoznamu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Zabezpečenie analytických prác;</w:t>
      </w:r>
    </w:p>
    <w:p w:rsidR="001110EB" w:rsidRPr="005B1532" w:rsidRDefault="001110EB" w:rsidP="008C58D5">
      <w:pPr>
        <w:pStyle w:val="Odsekzoznamu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Koordinácia výstavby sietí;</w:t>
      </w:r>
    </w:p>
    <w:p w:rsidR="0050763B" w:rsidRDefault="0050763B" w:rsidP="008C58D5">
      <w:pPr>
        <w:pStyle w:val="Odsekzoznamu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5B1532">
        <w:rPr>
          <w:rFonts w:ascii="Arial" w:hAnsi="Arial" w:cs="Arial"/>
          <w:b/>
        </w:rPr>
        <w:t>Budovanie prístupových sietí</w:t>
      </w:r>
      <w:r w:rsidR="0025371B" w:rsidRPr="005B1532">
        <w:rPr>
          <w:rFonts w:ascii="Arial" w:hAnsi="Arial" w:cs="Arial"/>
          <w:b/>
        </w:rPr>
        <w:t xml:space="preserve"> s technologickou neutralitou</w:t>
      </w:r>
      <w:r w:rsidRPr="005B1532">
        <w:rPr>
          <w:rFonts w:ascii="Arial" w:hAnsi="Arial" w:cs="Arial"/>
          <w:b/>
        </w:rPr>
        <w:t xml:space="preserve"> v oblastiach zlyhania trhu</w:t>
      </w:r>
      <w:r w:rsidR="001110EB" w:rsidRPr="005B1532">
        <w:rPr>
          <w:rFonts w:ascii="Arial" w:hAnsi="Arial" w:cs="Arial"/>
          <w:b/>
        </w:rPr>
        <w:t xml:space="preserve"> (</w:t>
      </w:r>
      <w:r w:rsidR="00741450">
        <w:rPr>
          <w:rFonts w:ascii="Arial" w:hAnsi="Arial" w:cs="Arial"/>
          <w:b/>
        </w:rPr>
        <w:t>oblasti</w:t>
      </w:r>
      <w:r w:rsidR="001110EB" w:rsidRPr="005B1532">
        <w:rPr>
          <w:rFonts w:ascii="Arial" w:hAnsi="Arial" w:cs="Arial"/>
          <w:b/>
        </w:rPr>
        <w:t>, ktoré pre poskytovateľov širokopásmových služieb nie sú dostatočne ekonomicky zaujímavé ani po vybudovaní regionálnej siete štátom)</w:t>
      </w:r>
      <w:r w:rsidR="00E825BA" w:rsidRPr="005B1532">
        <w:rPr>
          <w:rFonts w:ascii="Arial" w:hAnsi="Arial" w:cs="Arial"/>
          <w:b/>
        </w:rPr>
        <w:t xml:space="preserve"> </w:t>
      </w:r>
      <w:r w:rsidRPr="005B1532">
        <w:rPr>
          <w:rFonts w:ascii="Arial" w:hAnsi="Arial" w:cs="Arial"/>
          <w:b/>
        </w:rPr>
        <w:t>prostredníctvom dopytových projektov a návratných finančných nástrojov</w:t>
      </w:r>
      <w:r w:rsidR="001110EB" w:rsidRPr="005B1532">
        <w:rPr>
          <w:rFonts w:ascii="Arial" w:hAnsi="Arial" w:cs="Arial"/>
          <w:b/>
        </w:rPr>
        <w:t>.</w:t>
      </w:r>
    </w:p>
    <w:p w:rsidR="002E7191" w:rsidRPr="005B1532" w:rsidRDefault="002E7191" w:rsidP="002E7191">
      <w:pPr>
        <w:pStyle w:val="Odsekzoznamu"/>
        <w:spacing w:after="0" w:line="240" w:lineRule="auto"/>
        <w:ind w:left="709"/>
        <w:jc w:val="both"/>
        <w:rPr>
          <w:rFonts w:ascii="Arial" w:hAnsi="Arial" w:cs="Arial"/>
          <w:b/>
        </w:rPr>
      </w:pPr>
    </w:p>
    <w:p w:rsidR="002E7191" w:rsidRDefault="0025371B" w:rsidP="005B1532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Výstavba národných regionálnych sietí bude realizovaná v rámci národn</w:t>
      </w:r>
      <w:r w:rsidR="007A5F99" w:rsidRPr="005B1532">
        <w:rPr>
          <w:rFonts w:ascii="Arial" w:hAnsi="Arial" w:cs="Arial"/>
        </w:rPr>
        <w:t>ého</w:t>
      </w:r>
      <w:r w:rsidRPr="005B1532">
        <w:rPr>
          <w:rFonts w:ascii="Arial" w:hAnsi="Arial" w:cs="Arial"/>
        </w:rPr>
        <w:t xml:space="preserve"> projekt</w:t>
      </w:r>
      <w:r w:rsidR="007A5F99" w:rsidRPr="005B1532">
        <w:rPr>
          <w:rFonts w:ascii="Arial" w:hAnsi="Arial" w:cs="Arial"/>
        </w:rPr>
        <w:t>u a bude vykonaná na základe pripravenej projektovej dokumentácie z programového obdobia 2007</w:t>
      </w:r>
      <w:r w:rsidR="00037D05">
        <w:rPr>
          <w:rFonts w:ascii="Arial" w:hAnsi="Arial" w:cs="Arial"/>
        </w:rPr>
        <w:t xml:space="preserve"> </w:t>
      </w:r>
      <w:r w:rsidR="007A5F99" w:rsidRPr="005B1532">
        <w:rPr>
          <w:rFonts w:ascii="Arial" w:hAnsi="Arial" w:cs="Arial"/>
        </w:rPr>
        <w:t>-2013</w:t>
      </w:r>
      <w:r w:rsidRPr="005B1532">
        <w:rPr>
          <w:rFonts w:ascii="Arial" w:hAnsi="Arial" w:cs="Arial"/>
        </w:rPr>
        <w:t xml:space="preserve">. </w:t>
      </w:r>
    </w:p>
    <w:p w:rsidR="00741450" w:rsidRPr="005B1532" w:rsidRDefault="00741450" w:rsidP="005B1532">
      <w:pPr>
        <w:spacing w:after="0" w:line="240" w:lineRule="auto"/>
        <w:jc w:val="both"/>
        <w:rPr>
          <w:rFonts w:ascii="Arial" w:eastAsia="MS Mincho" w:hAnsi="Arial" w:cs="Arial"/>
          <w:lang w:val="en-US"/>
        </w:rPr>
      </w:pPr>
    </w:p>
    <w:p w:rsidR="00BC237C" w:rsidRPr="005B1532" w:rsidRDefault="00E825BA" w:rsidP="005B1532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 xml:space="preserve">V oblastiach, v ktorých ani po dobudovaní regionálnych sietí nebude dostatočný záujem privátnych operátorov o výstavbu prístupových sietí, budú vytvorené štátom podporované dopytové projekty alebo </w:t>
      </w:r>
      <w:r w:rsidR="008C5037" w:rsidRPr="005B1532">
        <w:rPr>
          <w:rFonts w:ascii="Arial" w:hAnsi="Arial" w:cs="Arial"/>
        </w:rPr>
        <w:t>návratné finančné</w:t>
      </w:r>
      <w:r w:rsidRPr="005B1532">
        <w:rPr>
          <w:rFonts w:ascii="Arial" w:hAnsi="Arial" w:cs="Arial"/>
        </w:rPr>
        <w:t xml:space="preserve"> </w:t>
      </w:r>
      <w:r w:rsidR="008C5037" w:rsidRPr="005B1532">
        <w:rPr>
          <w:rFonts w:ascii="Arial" w:hAnsi="Arial" w:cs="Arial"/>
        </w:rPr>
        <w:t>nástroje</w:t>
      </w:r>
      <w:r w:rsidR="008C7F2E" w:rsidRPr="005B1532">
        <w:rPr>
          <w:rFonts w:ascii="Arial" w:hAnsi="Arial" w:cs="Arial"/>
        </w:rPr>
        <w:t>.</w:t>
      </w:r>
      <w:r w:rsidRPr="005B1532">
        <w:rPr>
          <w:rFonts w:ascii="Arial" w:hAnsi="Arial" w:cs="Arial"/>
        </w:rPr>
        <w:t xml:space="preserve"> </w:t>
      </w:r>
      <w:r w:rsidR="008C7F2E" w:rsidRPr="002E7191">
        <w:rPr>
          <w:rFonts w:ascii="Arial" w:hAnsi="Arial" w:cs="Arial"/>
          <w:b/>
        </w:rPr>
        <w:t>V </w:t>
      </w:r>
      <w:r w:rsidRPr="002E7191">
        <w:rPr>
          <w:rFonts w:ascii="Arial" w:hAnsi="Arial" w:cs="Arial"/>
          <w:b/>
        </w:rPr>
        <w:t>rámci</w:t>
      </w:r>
      <w:r w:rsidR="008C7F2E" w:rsidRPr="002E7191">
        <w:rPr>
          <w:rFonts w:ascii="Arial" w:hAnsi="Arial" w:cs="Arial"/>
          <w:b/>
        </w:rPr>
        <w:t xml:space="preserve"> týchto projektov </w:t>
      </w:r>
      <w:r w:rsidRPr="002E7191">
        <w:rPr>
          <w:rFonts w:ascii="Arial" w:hAnsi="Arial" w:cs="Arial"/>
          <w:b/>
        </w:rPr>
        <w:t>budú oprávnenými prijímateľmi o</w:t>
      </w:r>
      <w:r w:rsidR="008C7F2E" w:rsidRPr="002E7191">
        <w:rPr>
          <w:rFonts w:ascii="Arial" w:hAnsi="Arial" w:cs="Arial"/>
          <w:b/>
        </w:rPr>
        <w:t>bce</w:t>
      </w:r>
      <w:r w:rsidR="002E7191" w:rsidRPr="002E7191">
        <w:rPr>
          <w:rFonts w:ascii="Arial" w:hAnsi="Arial" w:cs="Arial"/>
          <w:b/>
        </w:rPr>
        <w:t xml:space="preserve"> (s počtom obyvateľov viac ako 500)</w:t>
      </w:r>
      <w:r w:rsidR="008C7F2E" w:rsidRPr="005B1532">
        <w:rPr>
          <w:rFonts w:ascii="Arial" w:hAnsi="Arial" w:cs="Arial"/>
        </w:rPr>
        <w:t xml:space="preserve"> spadajúce do bielych miest, pričom výstavbu prístupových sietí založených na otvorených prístupových sieťach budú realizovať operátori na základe verejného obstarávania. </w:t>
      </w:r>
      <w:r w:rsidRPr="005B1532">
        <w:rPr>
          <w:rFonts w:ascii="Arial" w:hAnsi="Arial" w:cs="Arial"/>
        </w:rPr>
        <w:t>Kritériá dopytových projektov budú nastavené tak, aby motivovali k poskytovaniu širokopásmové</w:t>
      </w:r>
      <w:r w:rsidR="00436580" w:rsidRPr="005B1532">
        <w:rPr>
          <w:rFonts w:ascii="Arial" w:hAnsi="Arial" w:cs="Arial"/>
        </w:rPr>
        <w:t>ho pripojenia s rýchlosťou</w:t>
      </w:r>
      <w:r w:rsidRPr="005B1532">
        <w:rPr>
          <w:rFonts w:ascii="Arial" w:hAnsi="Arial" w:cs="Arial"/>
        </w:rPr>
        <w:t xml:space="preserve"> 30 Mbit/s.</w:t>
      </w:r>
      <w:r w:rsidR="00BC237C" w:rsidRPr="005B1532">
        <w:rPr>
          <w:rFonts w:ascii="Arial" w:hAnsi="Arial" w:cs="Arial"/>
        </w:rPr>
        <w:t xml:space="preserve"> Základnými podmienkami pre </w:t>
      </w:r>
      <w:r w:rsidR="00620CD2" w:rsidRPr="005B1532">
        <w:rPr>
          <w:rFonts w:ascii="Arial" w:hAnsi="Arial" w:cs="Arial"/>
        </w:rPr>
        <w:t xml:space="preserve">podporu </w:t>
      </w:r>
      <w:r w:rsidR="00BC237C" w:rsidRPr="005B1532">
        <w:rPr>
          <w:rFonts w:ascii="Arial" w:hAnsi="Arial" w:cs="Arial"/>
        </w:rPr>
        <w:t>budovani</w:t>
      </w:r>
      <w:r w:rsidR="00620CD2" w:rsidRPr="005B1532">
        <w:rPr>
          <w:rFonts w:ascii="Arial" w:hAnsi="Arial" w:cs="Arial"/>
        </w:rPr>
        <w:t>a</w:t>
      </w:r>
      <w:r w:rsidR="00BC237C" w:rsidRPr="005B1532">
        <w:rPr>
          <w:rFonts w:ascii="Arial" w:hAnsi="Arial" w:cs="Arial"/>
        </w:rPr>
        <w:t xml:space="preserve"> prístupových sietí dopytovými projektmi budú najmä:</w:t>
      </w:r>
    </w:p>
    <w:p w:rsidR="00BC237C" w:rsidRPr="005B1532" w:rsidRDefault="00BC237C" w:rsidP="008C58D5">
      <w:pPr>
        <w:pStyle w:val="Odsekzoznamu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Technológie FTTH a FTTC,</w:t>
      </w:r>
    </w:p>
    <w:p w:rsidR="00BC237C" w:rsidRPr="005B1532" w:rsidRDefault="00BC237C" w:rsidP="008C58D5">
      <w:pPr>
        <w:pStyle w:val="Odsekzoznamu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Dodržanie princípu technologickej neutrality,</w:t>
      </w:r>
    </w:p>
    <w:p w:rsidR="00BC237C" w:rsidRPr="005B1532" w:rsidRDefault="00BC237C" w:rsidP="008C58D5">
      <w:pPr>
        <w:pStyle w:val="Odsekzoznamu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Minimálna prenosová rých</w:t>
      </w:r>
      <w:r w:rsidR="00912B72" w:rsidRPr="005B1532">
        <w:rPr>
          <w:rFonts w:ascii="Arial" w:hAnsi="Arial" w:cs="Arial"/>
        </w:rPr>
        <w:t>l</w:t>
      </w:r>
      <w:r w:rsidRPr="005B1532">
        <w:rPr>
          <w:rFonts w:ascii="Arial" w:hAnsi="Arial" w:cs="Arial"/>
        </w:rPr>
        <w:t>osť 30 Mbit/s,</w:t>
      </w:r>
    </w:p>
    <w:p w:rsidR="00BC237C" w:rsidRPr="005B1532" w:rsidRDefault="00BC237C" w:rsidP="008C58D5">
      <w:pPr>
        <w:pStyle w:val="Odsekzoznamu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 xml:space="preserve">Podporené siete budú </w:t>
      </w:r>
      <w:r w:rsidR="00B72EC6" w:rsidRPr="005B1532">
        <w:rPr>
          <w:rFonts w:ascii="Arial" w:hAnsi="Arial" w:cs="Arial"/>
        </w:rPr>
        <w:t>otvorenými prístupovými sieťami,</w:t>
      </w:r>
    </w:p>
    <w:p w:rsidR="00077F63" w:rsidRDefault="00620CD2" w:rsidP="008C58D5">
      <w:pPr>
        <w:pStyle w:val="Odsekzoznamu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Ako o</w:t>
      </w:r>
      <w:r w:rsidR="00BC237C" w:rsidRPr="005B1532">
        <w:rPr>
          <w:rFonts w:ascii="Arial" w:hAnsi="Arial" w:cs="Arial"/>
        </w:rPr>
        <w:t>blasť intervencie budú identifikované biele a šedé miesta.</w:t>
      </w:r>
    </w:p>
    <w:p w:rsidR="002E7191" w:rsidRPr="005B1532" w:rsidRDefault="002E7191" w:rsidP="002E7191">
      <w:pPr>
        <w:pStyle w:val="Odsekzoznamu"/>
        <w:spacing w:after="0" w:line="240" w:lineRule="auto"/>
        <w:jc w:val="both"/>
        <w:rPr>
          <w:rFonts w:ascii="Arial" w:hAnsi="Arial" w:cs="Arial"/>
        </w:rPr>
      </w:pPr>
    </w:p>
    <w:p w:rsidR="002E7191" w:rsidRDefault="00E8356F" w:rsidP="002E7191">
      <w:pPr>
        <w:spacing w:after="0" w:line="24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2E7191" w:rsidRPr="00AF1561">
        <w:rPr>
          <w:rFonts w:ascii="Arial" w:hAnsi="Arial" w:cs="Arial"/>
          <w:b/>
        </w:rPr>
        <w:t>.2 Aktivity realizované v rámci Opatrenia 7 PRV</w:t>
      </w:r>
      <w:r w:rsidR="00EC5506">
        <w:rPr>
          <w:rFonts w:ascii="Arial" w:hAnsi="Arial" w:cs="Arial"/>
          <w:b/>
        </w:rPr>
        <w:t xml:space="preserve"> 2014 - 2020</w:t>
      </w:r>
    </w:p>
    <w:p w:rsidR="002E7191" w:rsidRDefault="002E7191" w:rsidP="002E7191">
      <w:pPr>
        <w:spacing w:after="0" w:line="240" w:lineRule="auto"/>
        <w:ind w:left="426" w:hanging="426"/>
        <w:rPr>
          <w:rFonts w:ascii="Arial" w:hAnsi="Arial" w:cs="Arial"/>
          <w:b/>
        </w:rPr>
      </w:pPr>
    </w:p>
    <w:p w:rsidR="00AF1561" w:rsidRPr="005B1532" w:rsidRDefault="008C5037" w:rsidP="00AF1561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 xml:space="preserve">V rámci </w:t>
      </w:r>
      <w:r w:rsidR="00FE4C44" w:rsidRPr="005B1532">
        <w:rPr>
          <w:rFonts w:ascii="Arial" w:hAnsi="Arial" w:cs="Arial"/>
        </w:rPr>
        <w:t>PRV</w:t>
      </w:r>
      <w:r w:rsidRPr="005B1532">
        <w:rPr>
          <w:rFonts w:ascii="Arial" w:hAnsi="Arial" w:cs="Arial"/>
        </w:rPr>
        <w:t xml:space="preserve"> boli identifikované slabé stránky vidieckych oblastí, v ktorých kontexte je potrebné zamerať sa na zlepšenie kvality života a podporu ekonomického rozvoja vrátane formovania vidieckych komunít s dôrazom na využitie miestneho k</w:t>
      </w:r>
      <w:r w:rsidR="00740B3A" w:rsidRPr="005B1532">
        <w:rPr>
          <w:rFonts w:ascii="Arial" w:hAnsi="Arial" w:cs="Arial"/>
        </w:rPr>
        <w:t>ultúrno-historického potenciálu ako aj</w:t>
      </w:r>
      <w:r w:rsidRPr="005B1532">
        <w:rPr>
          <w:rFonts w:ascii="Arial" w:hAnsi="Arial" w:cs="Arial"/>
        </w:rPr>
        <w:t xml:space="preserve"> rozvoj IKT vo vidieckych obciach. </w:t>
      </w:r>
      <w:r w:rsidR="00740B3A" w:rsidRPr="005B1532">
        <w:rPr>
          <w:rFonts w:ascii="Arial" w:hAnsi="Arial" w:cs="Arial"/>
        </w:rPr>
        <w:t>Na naplnenie týchto cieľov je potrebné okrem iného podporiť aj aktivity zamerané na vytvorenie prístupu k širokopásmovému internetu a využívanie IKT.</w:t>
      </w:r>
      <w:r w:rsidR="00AF1561">
        <w:rPr>
          <w:rFonts w:ascii="Arial" w:hAnsi="Arial" w:cs="Arial"/>
        </w:rPr>
        <w:t xml:space="preserve"> </w:t>
      </w:r>
      <w:r w:rsidR="00DE041B" w:rsidRPr="005B1532">
        <w:rPr>
          <w:rFonts w:ascii="Arial" w:hAnsi="Arial" w:cs="Arial"/>
        </w:rPr>
        <w:t xml:space="preserve">Zvýšenie dostupnosti informácií prostredníctvom využívania </w:t>
      </w:r>
      <w:r w:rsidR="00DE041B" w:rsidRPr="005B1532">
        <w:rPr>
          <w:rFonts w:ascii="Arial" w:hAnsi="Arial" w:cs="Arial"/>
        </w:rPr>
        <w:lastRenderedPageBreak/>
        <w:t>moderných informačno-komunikačných technológií je významný</w:t>
      </w:r>
      <w:r w:rsidR="004C2780" w:rsidRPr="005B1532">
        <w:rPr>
          <w:rFonts w:ascii="Arial" w:hAnsi="Arial" w:cs="Arial"/>
        </w:rPr>
        <w:t>m</w:t>
      </w:r>
      <w:r w:rsidR="00DE041B" w:rsidRPr="005B1532">
        <w:rPr>
          <w:rFonts w:ascii="Arial" w:hAnsi="Arial" w:cs="Arial"/>
        </w:rPr>
        <w:t xml:space="preserve"> faktorom ďalšieho ekonomického rozvoja vidieckych území. </w:t>
      </w:r>
      <w:r w:rsidR="00AF1561">
        <w:rPr>
          <w:rFonts w:ascii="Arial" w:hAnsi="Arial" w:cs="Arial"/>
        </w:rPr>
        <w:t>PRV 2014 – 2020 pri realizácii týchto cieľov bude nadväzovať na programové obdobie 2007 – 2013, kedy sú realizované projekty zavádzania poslednej míle.</w:t>
      </w:r>
    </w:p>
    <w:p w:rsidR="00611505" w:rsidRPr="005B1532" w:rsidRDefault="00AF1561" w:rsidP="005B153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Aktivity budovania poslednej míle v rámci PRV 2014 – 2020 sa budú realizovať </w:t>
      </w:r>
      <w:r w:rsidR="00DE041B" w:rsidRPr="005B1532">
        <w:rPr>
          <w:rFonts w:ascii="Arial" w:hAnsi="Arial" w:cs="Arial"/>
        </w:rPr>
        <w:t>v</w:t>
      </w:r>
      <w:r w:rsidR="00611505" w:rsidRPr="005B1532">
        <w:rPr>
          <w:rFonts w:ascii="Arial" w:hAnsi="Arial" w:cs="Arial"/>
        </w:rPr>
        <w:t> </w:t>
      </w:r>
      <w:r w:rsidR="00DE041B" w:rsidRPr="005B1532">
        <w:rPr>
          <w:rFonts w:ascii="Arial" w:hAnsi="Arial" w:cs="Arial"/>
        </w:rPr>
        <w:t>rámci</w:t>
      </w:r>
      <w:r w:rsidR="00611505" w:rsidRPr="005B1532">
        <w:rPr>
          <w:rFonts w:ascii="Arial" w:hAnsi="Arial" w:cs="Arial"/>
        </w:rPr>
        <w:t>:</w:t>
      </w:r>
      <w:r w:rsidR="00DE041B" w:rsidRPr="005B1532">
        <w:rPr>
          <w:rFonts w:ascii="Arial" w:hAnsi="Arial" w:cs="Arial"/>
        </w:rPr>
        <w:t xml:space="preserve"> </w:t>
      </w:r>
    </w:p>
    <w:p w:rsidR="00611505" w:rsidRPr="005B1532" w:rsidRDefault="00DE041B" w:rsidP="005B1532">
      <w:pPr>
        <w:spacing w:after="0" w:line="240" w:lineRule="auto"/>
        <w:jc w:val="both"/>
        <w:rPr>
          <w:rFonts w:ascii="Arial" w:hAnsi="Arial" w:cs="Arial"/>
          <w:bCs/>
        </w:rPr>
      </w:pPr>
      <w:r w:rsidRPr="005B1532">
        <w:rPr>
          <w:rFonts w:ascii="Arial" w:hAnsi="Arial" w:cs="Arial"/>
          <w:b/>
        </w:rPr>
        <w:t>Opatrenia 7</w:t>
      </w:r>
      <w:r w:rsidRPr="005B1532">
        <w:rPr>
          <w:rFonts w:ascii="Arial" w:hAnsi="Arial" w:cs="Arial"/>
        </w:rPr>
        <w:t xml:space="preserve"> </w:t>
      </w:r>
      <w:r w:rsidR="00611505" w:rsidRPr="005B1532">
        <w:rPr>
          <w:rFonts w:ascii="Arial" w:hAnsi="Arial" w:cs="Arial"/>
          <w:b/>
        </w:rPr>
        <w:t>PRV</w:t>
      </w:r>
      <w:r w:rsidR="00EC5506">
        <w:rPr>
          <w:rFonts w:ascii="Arial" w:hAnsi="Arial" w:cs="Arial"/>
          <w:b/>
        </w:rPr>
        <w:t xml:space="preserve"> 2014 - 2020</w:t>
      </w:r>
      <w:r w:rsidR="00611505" w:rsidRPr="005B1532">
        <w:rPr>
          <w:rFonts w:ascii="Arial" w:hAnsi="Arial" w:cs="Arial"/>
        </w:rPr>
        <w:t xml:space="preserve"> </w:t>
      </w:r>
      <w:r w:rsidRPr="005B1532">
        <w:rPr>
          <w:rFonts w:ascii="Arial" w:hAnsi="Arial" w:cs="Arial"/>
          <w:bCs/>
          <w:i/>
        </w:rPr>
        <w:t>Základné služby a obnova dedín vo vidieckych oblastiach</w:t>
      </w:r>
    </w:p>
    <w:p w:rsidR="00611505" w:rsidRPr="005B1532" w:rsidRDefault="00DE041B">
      <w:pPr>
        <w:spacing w:after="0" w:line="240" w:lineRule="auto"/>
        <w:jc w:val="both"/>
        <w:rPr>
          <w:rFonts w:ascii="Arial" w:hAnsi="Arial" w:cs="Arial"/>
          <w:bCs/>
          <w:i/>
        </w:rPr>
      </w:pPr>
      <w:proofErr w:type="spellStart"/>
      <w:r w:rsidRPr="005B1532">
        <w:rPr>
          <w:rFonts w:ascii="Arial" w:hAnsi="Arial" w:cs="Arial"/>
          <w:b/>
          <w:bCs/>
        </w:rPr>
        <w:t>P</w:t>
      </w:r>
      <w:r w:rsidRPr="005B1532">
        <w:rPr>
          <w:rFonts w:ascii="Arial" w:hAnsi="Arial" w:cs="Arial"/>
          <w:b/>
        </w:rPr>
        <w:t>odopatrenie</w:t>
      </w:r>
      <w:proofErr w:type="spellEnd"/>
      <w:r w:rsidRPr="005B1532">
        <w:rPr>
          <w:rFonts w:ascii="Arial" w:hAnsi="Arial" w:cs="Arial"/>
          <w:b/>
        </w:rPr>
        <w:t xml:space="preserve"> 7.3</w:t>
      </w:r>
      <w:r w:rsidRPr="005B1532">
        <w:rPr>
          <w:rFonts w:ascii="Arial" w:hAnsi="Arial" w:cs="Arial"/>
        </w:rPr>
        <w:t xml:space="preserve"> </w:t>
      </w:r>
      <w:r w:rsidRPr="005B1532">
        <w:rPr>
          <w:rFonts w:ascii="Arial" w:hAnsi="Arial" w:cs="Arial"/>
          <w:bCs/>
          <w:i/>
        </w:rPr>
        <w:t xml:space="preserve">Podpora infraštruktúry širokopásmového internetu vrátane jej budovania, zlepšenia a rozšírenia, podpora pasívnej infraštruktúry širokopásmového internetu a zabezpečenie prístupu k širokopásmovému internetu a verejnému </w:t>
      </w:r>
      <w:proofErr w:type="spellStart"/>
      <w:r w:rsidRPr="005B1532">
        <w:rPr>
          <w:rFonts w:ascii="Arial" w:hAnsi="Arial" w:cs="Arial"/>
          <w:bCs/>
          <w:i/>
        </w:rPr>
        <w:t>e-governmentu</w:t>
      </w:r>
      <w:proofErr w:type="spellEnd"/>
      <w:r w:rsidRPr="005B1532">
        <w:rPr>
          <w:rFonts w:ascii="Arial" w:hAnsi="Arial" w:cs="Arial"/>
          <w:bCs/>
          <w:i/>
        </w:rPr>
        <w:t xml:space="preserve">. </w:t>
      </w:r>
    </w:p>
    <w:p w:rsidR="00AF1561" w:rsidRDefault="00AF1561">
      <w:pPr>
        <w:spacing w:after="0" w:line="240" w:lineRule="auto"/>
        <w:jc w:val="both"/>
        <w:rPr>
          <w:rFonts w:ascii="Arial" w:hAnsi="Arial" w:cs="Arial"/>
        </w:rPr>
      </w:pPr>
    </w:p>
    <w:p w:rsidR="00611505" w:rsidRPr="005B1532" w:rsidRDefault="00611505" w:rsidP="005B1532">
      <w:pPr>
        <w:spacing w:after="0" w:line="240" w:lineRule="auto"/>
        <w:jc w:val="both"/>
        <w:rPr>
          <w:rFonts w:ascii="Arial" w:hAnsi="Arial" w:cs="Arial"/>
          <w:b/>
        </w:rPr>
      </w:pPr>
      <w:r w:rsidRPr="005B1532">
        <w:rPr>
          <w:rFonts w:ascii="Arial" w:hAnsi="Arial" w:cs="Arial"/>
        </w:rPr>
        <w:t>Aktivity v rámci tohto opatrenia PRV</w:t>
      </w:r>
      <w:r w:rsidR="00EC5506">
        <w:rPr>
          <w:rFonts w:ascii="Arial" w:hAnsi="Arial" w:cs="Arial"/>
        </w:rPr>
        <w:t xml:space="preserve"> 2014 - 2020</w:t>
      </w:r>
      <w:r w:rsidRPr="005B1532">
        <w:rPr>
          <w:rFonts w:ascii="Arial" w:hAnsi="Arial" w:cs="Arial"/>
        </w:rPr>
        <w:t xml:space="preserve"> komplementárne doplnia operácie v rámci PO7 OPII a prispejú tak k cieľu 100% pokrytia širokopásmovým internetom. </w:t>
      </w:r>
      <w:r w:rsidRPr="005B1532">
        <w:rPr>
          <w:rFonts w:ascii="Arial" w:hAnsi="Arial" w:cs="Arial"/>
          <w:b/>
        </w:rPr>
        <w:t>PRV</w:t>
      </w:r>
      <w:r w:rsidR="00EC5506">
        <w:rPr>
          <w:rFonts w:ascii="Arial" w:hAnsi="Arial" w:cs="Arial"/>
          <w:b/>
        </w:rPr>
        <w:t xml:space="preserve"> 2014 - 2020</w:t>
      </w:r>
      <w:r w:rsidRPr="005B1532">
        <w:rPr>
          <w:rFonts w:ascii="Arial" w:hAnsi="Arial" w:cs="Arial"/>
          <w:b/>
        </w:rPr>
        <w:t xml:space="preserve"> bude realizovať dopytové projekty pre budovanie prístupových sietí v jednotlivých obciach (do 500 obyvateľov), ktoré spadajú do bielych miest.</w:t>
      </w:r>
    </w:p>
    <w:p w:rsidR="00AF1561" w:rsidRDefault="00AF1561" w:rsidP="005B1532">
      <w:pPr>
        <w:spacing w:after="0" w:line="240" w:lineRule="auto"/>
        <w:jc w:val="both"/>
        <w:rPr>
          <w:rFonts w:ascii="Arial" w:hAnsi="Arial" w:cs="Arial"/>
        </w:rPr>
      </w:pPr>
    </w:p>
    <w:p w:rsidR="00611505" w:rsidRDefault="00611505" w:rsidP="005B1532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Oprávnenými prijímateľmi podpory budú obce vo vidieckych oblastiach do 500 obyvateľov (vrátane) definované ako biele miesta z hľadiska pokrytia širokopásmovým internetom ako aj združenia/skupiny obcí.</w:t>
      </w:r>
    </w:p>
    <w:p w:rsidR="00AF1561" w:rsidRDefault="00AF1561" w:rsidP="005B1532">
      <w:pPr>
        <w:spacing w:after="0" w:line="240" w:lineRule="auto"/>
        <w:jc w:val="both"/>
        <w:rPr>
          <w:rFonts w:ascii="Arial" w:hAnsi="Arial" w:cs="Arial"/>
        </w:rPr>
      </w:pPr>
    </w:p>
    <w:p w:rsidR="00AF1561" w:rsidRPr="00AF1561" w:rsidRDefault="00E8356F" w:rsidP="00AF1561">
      <w:pPr>
        <w:spacing w:after="0" w:line="24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AF1561" w:rsidRPr="00AF1561">
        <w:rPr>
          <w:rFonts w:ascii="Arial" w:hAnsi="Arial" w:cs="Arial"/>
          <w:b/>
        </w:rPr>
        <w:t>.3 Harmonogram zavádzania širokopásmového internetu</w:t>
      </w:r>
    </w:p>
    <w:p w:rsidR="00AF1561" w:rsidRDefault="00AF1561" w:rsidP="005B1532">
      <w:pPr>
        <w:spacing w:after="0" w:line="240" w:lineRule="auto"/>
        <w:jc w:val="both"/>
        <w:rPr>
          <w:rFonts w:ascii="Arial" w:hAnsi="Arial" w:cs="Arial"/>
        </w:rPr>
      </w:pPr>
    </w:p>
    <w:p w:rsidR="00741450" w:rsidRDefault="00D753A2" w:rsidP="0074145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Zavádzanie širokopásmového internetu v programovom období 2014 – 2020 bude vychádzať z aktivít realizovaných v rámci </w:t>
      </w:r>
      <w:r w:rsidR="00EC5506">
        <w:rPr>
          <w:rFonts w:ascii="Arial" w:hAnsi="Arial" w:cs="Arial"/>
        </w:rPr>
        <w:t>P</w:t>
      </w:r>
      <w:r>
        <w:rPr>
          <w:rFonts w:ascii="Arial" w:hAnsi="Arial" w:cs="Arial"/>
        </w:rPr>
        <w:t>rioritnej osi 3 OPIS a v rámci PRV 2007 – 2013. Harmonogram a vzájomnú koordináciu aktivít v rámci OPII a PRV 2014 – 2020 prehľadne zobrazuje obrázok č. 2. Z hľadiska budovania prístupových sietí (posledná míľa), ktorých výstavba je predmetom vzájomnej koordinácie OPII a PRV 2014 – 2020, bude riešenie prístupových sietí z PRV 2014 – 2020 nadväzovať na ukončenie prvej fázy výstavby regionálnych sietí, financovanej z OPII, resp. tam kde sú už regionálne siete dostupné a je preukázané zlyhanie trhu, bude taktiež možné budovať prístupové siete z prostriedkov PRV 2014 – 2020. Po ukončení výstavby regionálnych sietí bude z OPII podporené budovanie prístupových sietí</w:t>
      </w:r>
      <w:r w:rsidR="00741450">
        <w:rPr>
          <w:rFonts w:ascii="Arial" w:hAnsi="Arial" w:cs="Arial"/>
        </w:rPr>
        <w:t xml:space="preserve"> v obciach nad 500 obyvateľov v oblastiach zlyhania trhu.</w:t>
      </w:r>
    </w:p>
    <w:p w:rsidR="00741450" w:rsidRDefault="00741450" w:rsidP="00741450">
      <w:pPr>
        <w:spacing w:after="0" w:line="240" w:lineRule="auto"/>
        <w:jc w:val="both"/>
        <w:rPr>
          <w:rFonts w:ascii="Arial" w:hAnsi="Arial" w:cs="Arial"/>
        </w:rPr>
      </w:pPr>
    </w:p>
    <w:p w:rsidR="002C15C5" w:rsidRPr="005B1532" w:rsidRDefault="002C15C5" w:rsidP="00741450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4F81BD"/>
        </w:rPr>
      </w:pPr>
      <w:r w:rsidRPr="005B1532">
        <w:rPr>
          <w:rFonts w:ascii="Arial" w:eastAsia="Times New Roman" w:hAnsi="Arial" w:cs="Arial"/>
          <w:b/>
          <w:bCs/>
          <w:color w:val="4F81BD"/>
        </w:rPr>
        <w:t xml:space="preserve">Obrázok </w:t>
      </w:r>
      <w:r w:rsidR="00D753A2">
        <w:rPr>
          <w:rFonts w:ascii="Arial" w:eastAsia="Times New Roman" w:hAnsi="Arial" w:cs="Arial"/>
          <w:b/>
          <w:bCs/>
          <w:color w:val="4F81BD"/>
        </w:rPr>
        <w:t>2</w:t>
      </w:r>
      <w:r w:rsidRPr="005B1532">
        <w:rPr>
          <w:rFonts w:ascii="Arial" w:eastAsia="Times New Roman" w:hAnsi="Arial" w:cs="Arial"/>
          <w:b/>
          <w:bCs/>
          <w:color w:val="4F81BD"/>
        </w:rPr>
        <w:t xml:space="preserve"> – </w:t>
      </w:r>
      <w:r w:rsidR="007A5F99" w:rsidRPr="005B1532">
        <w:rPr>
          <w:rFonts w:ascii="Arial" w:eastAsia="Times New Roman" w:hAnsi="Arial" w:cs="Arial"/>
          <w:b/>
          <w:bCs/>
          <w:color w:val="4F81BD"/>
        </w:rPr>
        <w:t xml:space="preserve">Harmonogram zavádzania širokopásmového pripojenia medzi </w:t>
      </w:r>
      <w:r w:rsidR="00D753A2">
        <w:rPr>
          <w:rFonts w:ascii="Arial" w:eastAsia="Times New Roman" w:hAnsi="Arial" w:cs="Arial"/>
          <w:b/>
          <w:bCs/>
          <w:color w:val="4F81BD"/>
        </w:rPr>
        <w:t>PRV</w:t>
      </w:r>
      <w:r w:rsidR="007A5F99" w:rsidRPr="005B1532">
        <w:rPr>
          <w:rFonts w:ascii="Arial" w:eastAsia="Times New Roman" w:hAnsi="Arial" w:cs="Arial"/>
          <w:b/>
          <w:bCs/>
          <w:color w:val="4F81BD"/>
        </w:rPr>
        <w:t xml:space="preserve"> 2014 - 2020</w:t>
      </w:r>
      <w:r w:rsidR="00D753A2">
        <w:rPr>
          <w:rFonts w:ascii="Arial" w:eastAsia="Times New Roman" w:hAnsi="Arial" w:cs="Arial"/>
          <w:b/>
          <w:bCs/>
          <w:color w:val="4F81BD"/>
        </w:rPr>
        <w:t xml:space="preserve"> a OPII</w:t>
      </w:r>
    </w:p>
    <w:p w:rsidR="00FE4C44" w:rsidRPr="005B1532" w:rsidRDefault="00FE4C44" w:rsidP="005B1532">
      <w:pPr>
        <w:pStyle w:val="Odsekzoznamu"/>
        <w:spacing w:after="0" w:line="240" w:lineRule="auto"/>
        <w:ind w:left="0" w:firstLine="142"/>
        <w:rPr>
          <w:rFonts w:ascii="Arial" w:hAnsi="Arial" w:cs="Arial"/>
          <w:b/>
        </w:rPr>
      </w:pPr>
      <w:r w:rsidRPr="005B1532">
        <w:rPr>
          <w:rFonts w:ascii="Arial" w:hAnsi="Arial" w:cs="Arial"/>
          <w:noProof/>
          <w:lang w:eastAsia="sk-SK"/>
        </w:rPr>
        <w:drawing>
          <wp:inline distT="0" distB="0" distL="0" distR="0">
            <wp:extent cx="5243875" cy="2877820"/>
            <wp:effectExtent l="0" t="0" r="0" b="0"/>
            <wp:docPr id="1" name="Obrázok 1" descr="C:\Users\ddurdikova\Desktop\Obrázok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durdikova\Desktop\Obrázok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3222" cy="288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CD2" w:rsidRPr="005B1532" w:rsidRDefault="00620CD2" w:rsidP="005B1532">
      <w:pPr>
        <w:spacing w:after="0" w:line="240" w:lineRule="auto"/>
        <w:ind w:left="360"/>
        <w:jc w:val="both"/>
        <w:rPr>
          <w:rFonts w:ascii="Arial" w:hAnsi="Arial" w:cs="Arial"/>
        </w:rPr>
      </w:pPr>
    </w:p>
    <w:sectPr w:rsidR="00620CD2" w:rsidRPr="005B1532" w:rsidSect="00741450">
      <w:headerReference w:type="default" r:id="rId10"/>
      <w:footerReference w:type="default" r:id="rId11"/>
      <w:pgSz w:w="11906" w:h="16838"/>
      <w:pgMar w:top="127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3A2" w:rsidRDefault="002B03A2" w:rsidP="007A5F99">
      <w:pPr>
        <w:spacing w:after="0" w:line="240" w:lineRule="auto"/>
      </w:pPr>
      <w:r>
        <w:separator/>
      </w:r>
    </w:p>
  </w:endnote>
  <w:endnote w:type="continuationSeparator" w:id="0">
    <w:p w:rsidR="002B03A2" w:rsidRDefault="002B03A2" w:rsidP="007A5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39856968"/>
      <w:docPartObj>
        <w:docPartGallery w:val="Page Numbers (Bottom of Page)"/>
        <w:docPartUnique/>
      </w:docPartObj>
    </w:sdtPr>
    <w:sdtContent>
      <w:p w:rsidR="007A5F99" w:rsidRDefault="009E7448">
        <w:pPr>
          <w:pStyle w:val="Pta"/>
          <w:jc w:val="right"/>
        </w:pPr>
        <w:r>
          <w:fldChar w:fldCharType="begin"/>
        </w:r>
        <w:r w:rsidR="007A5F99">
          <w:instrText>PAGE   \* MERGEFORMAT</w:instrText>
        </w:r>
        <w:r>
          <w:fldChar w:fldCharType="separate"/>
        </w:r>
        <w:r w:rsidR="00B564A8">
          <w:rPr>
            <w:noProof/>
          </w:rPr>
          <w:t>1</w:t>
        </w:r>
        <w:r>
          <w:fldChar w:fldCharType="end"/>
        </w:r>
      </w:p>
    </w:sdtContent>
  </w:sdt>
  <w:p w:rsidR="007A5F99" w:rsidRDefault="007A5F99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3A2" w:rsidRDefault="002B03A2" w:rsidP="007A5F99">
      <w:pPr>
        <w:spacing w:after="0" w:line="240" w:lineRule="auto"/>
      </w:pPr>
      <w:r>
        <w:separator/>
      </w:r>
    </w:p>
  </w:footnote>
  <w:footnote w:type="continuationSeparator" w:id="0">
    <w:p w:rsidR="002B03A2" w:rsidRDefault="002B03A2" w:rsidP="007A5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4A8" w:rsidRPr="00B564A8" w:rsidRDefault="00B564A8">
    <w:pPr>
      <w:pStyle w:val="Hlavika"/>
      <w:rPr>
        <w:rFonts w:ascii="Times New Roman" w:hAnsi="Times New Roman" w:cs="Times New Roman"/>
      </w:rPr>
    </w:pPr>
    <w:r w:rsidRPr="00B564A8">
      <w:rPr>
        <w:rFonts w:ascii="Times New Roman" w:hAnsi="Times New Roman" w:cs="Times New Roman"/>
        <w:sz w:val="20"/>
        <w:szCs w:val="20"/>
      </w:rPr>
      <w:t xml:space="preserve">Operačný program Integrovaná infraštruktúra 2014 - 2020 </w:t>
    </w:r>
    <w:r w:rsidRPr="00B564A8">
      <w:rPr>
        <w:rFonts w:ascii="Times New Roman" w:hAnsi="Times New Roman" w:cs="Times New Roman"/>
        <w:sz w:val="20"/>
        <w:szCs w:val="20"/>
      </w:rPr>
      <w:tab/>
      <w:t>Príloha 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D33DD"/>
    <w:multiLevelType w:val="hybridMultilevel"/>
    <w:tmpl w:val="EDC2C2D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F2828"/>
    <w:multiLevelType w:val="hybridMultilevel"/>
    <w:tmpl w:val="5B400B0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34F65"/>
    <w:multiLevelType w:val="hybridMultilevel"/>
    <w:tmpl w:val="14A09174"/>
    <w:lvl w:ilvl="0" w:tplc="041B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224271EE"/>
    <w:multiLevelType w:val="hybridMultilevel"/>
    <w:tmpl w:val="FCDAD9FE"/>
    <w:lvl w:ilvl="0" w:tplc="F5100C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425138"/>
    <w:multiLevelType w:val="hybridMultilevel"/>
    <w:tmpl w:val="F482BD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544E2C"/>
    <w:multiLevelType w:val="hybridMultilevel"/>
    <w:tmpl w:val="844CB9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C04713"/>
    <w:multiLevelType w:val="hybridMultilevel"/>
    <w:tmpl w:val="E63C1C8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6C11FE"/>
    <w:multiLevelType w:val="hybridMultilevel"/>
    <w:tmpl w:val="76028B5E"/>
    <w:lvl w:ilvl="0" w:tplc="B590D27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213B99"/>
    <w:multiLevelType w:val="hybridMultilevel"/>
    <w:tmpl w:val="366EA1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C6697C"/>
    <w:multiLevelType w:val="hybridMultilevel"/>
    <w:tmpl w:val="230E415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BF24AC"/>
    <w:multiLevelType w:val="hybridMultilevel"/>
    <w:tmpl w:val="EC54E2D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B80660"/>
    <w:multiLevelType w:val="hybridMultilevel"/>
    <w:tmpl w:val="7EF61648"/>
    <w:lvl w:ilvl="0" w:tplc="F5100C92">
      <w:numFmt w:val="bullet"/>
      <w:lvlText w:val="-"/>
      <w:lvlJc w:val="left"/>
      <w:pPr>
        <w:ind w:left="143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>
    <w:nsid w:val="59B7157B"/>
    <w:multiLevelType w:val="hybridMultilevel"/>
    <w:tmpl w:val="2E364988"/>
    <w:lvl w:ilvl="0" w:tplc="676401D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7C7F63"/>
    <w:multiLevelType w:val="hybridMultilevel"/>
    <w:tmpl w:val="B27A784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CF7F02"/>
    <w:multiLevelType w:val="hybridMultilevel"/>
    <w:tmpl w:val="FBDA9F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760258"/>
    <w:multiLevelType w:val="hybridMultilevel"/>
    <w:tmpl w:val="562C2818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6921994"/>
    <w:multiLevelType w:val="hybridMultilevel"/>
    <w:tmpl w:val="E4A89D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CC2D07"/>
    <w:multiLevelType w:val="multilevel"/>
    <w:tmpl w:val="6EC881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4"/>
  </w:num>
  <w:num w:numId="3">
    <w:abstractNumId w:val="1"/>
  </w:num>
  <w:num w:numId="4">
    <w:abstractNumId w:val="5"/>
  </w:num>
  <w:num w:numId="5">
    <w:abstractNumId w:val="6"/>
  </w:num>
  <w:num w:numId="6">
    <w:abstractNumId w:val="9"/>
  </w:num>
  <w:num w:numId="7">
    <w:abstractNumId w:val="8"/>
  </w:num>
  <w:num w:numId="8">
    <w:abstractNumId w:val="2"/>
  </w:num>
  <w:num w:numId="9">
    <w:abstractNumId w:val="13"/>
  </w:num>
  <w:num w:numId="10">
    <w:abstractNumId w:val="12"/>
  </w:num>
  <w:num w:numId="11">
    <w:abstractNumId w:val="17"/>
  </w:num>
  <w:num w:numId="12">
    <w:abstractNumId w:val="7"/>
  </w:num>
  <w:num w:numId="13">
    <w:abstractNumId w:val="15"/>
  </w:num>
  <w:num w:numId="14">
    <w:abstractNumId w:val="16"/>
  </w:num>
  <w:num w:numId="15">
    <w:abstractNumId w:val="0"/>
  </w:num>
  <w:num w:numId="16">
    <w:abstractNumId w:val="11"/>
  </w:num>
  <w:num w:numId="17">
    <w:abstractNumId w:val="3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23BA"/>
    <w:rsid w:val="00001078"/>
    <w:rsid w:val="00037D05"/>
    <w:rsid w:val="0004633F"/>
    <w:rsid w:val="00052803"/>
    <w:rsid w:val="00077F63"/>
    <w:rsid w:val="00094903"/>
    <w:rsid w:val="001023C2"/>
    <w:rsid w:val="001110EB"/>
    <w:rsid w:val="001316F8"/>
    <w:rsid w:val="001537D2"/>
    <w:rsid w:val="00177231"/>
    <w:rsid w:val="00184DB2"/>
    <w:rsid w:val="001B5D62"/>
    <w:rsid w:val="001C1A3B"/>
    <w:rsid w:val="001C2B1F"/>
    <w:rsid w:val="001F3A28"/>
    <w:rsid w:val="002408BB"/>
    <w:rsid w:val="0025371B"/>
    <w:rsid w:val="0029007C"/>
    <w:rsid w:val="00291FF6"/>
    <w:rsid w:val="00293420"/>
    <w:rsid w:val="002A12D4"/>
    <w:rsid w:val="002B03A2"/>
    <w:rsid w:val="002B0744"/>
    <w:rsid w:val="002C15C5"/>
    <w:rsid w:val="002D3C20"/>
    <w:rsid w:val="002E7191"/>
    <w:rsid w:val="002E774E"/>
    <w:rsid w:val="002F511C"/>
    <w:rsid w:val="003031F6"/>
    <w:rsid w:val="00310F97"/>
    <w:rsid w:val="0031766A"/>
    <w:rsid w:val="00331EE1"/>
    <w:rsid w:val="00333749"/>
    <w:rsid w:val="00340B89"/>
    <w:rsid w:val="0034251B"/>
    <w:rsid w:val="00352C2A"/>
    <w:rsid w:val="00362E50"/>
    <w:rsid w:val="00396D83"/>
    <w:rsid w:val="003F7FD4"/>
    <w:rsid w:val="004179FB"/>
    <w:rsid w:val="004323BA"/>
    <w:rsid w:val="00436580"/>
    <w:rsid w:val="004407B3"/>
    <w:rsid w:val="00451079"/>
    <w:rsid w:val="00473595"/>
    <w:rsid w:val="00476626"/>
    <w:rsid w:val="00477BD8"/>
    <w:rsid w:val="004B5989"/>
    <w:rsid w:val="004C2780"/>
    <w:rsid w:val="004C34BA"/>
    <w:rsid w:val="0050763B"/>
    <w:rsid w:val="00521DA9"/>
    <w:rsid w:val="005523BA"/>
    <w:rsid w:val="0056658E"/>
    <w:rsid w:val="005B1532"/>
    <w:rsid w:val="005B4E52"/>
    <w:rsid w:val="005E3151"/>
    <w:rsid w:val="00611505"/>
    <w:rsid w:val="00614F4B"/>
    <w:rsid w:val="00620CD2"/>
    <w:rsid w:val="006254C0"/>
    <w:rsid w:val="00633E24"/>
    <w:rsid w:val="00644552"/>
    <w:rsid w:val="006477E4"/>
    <w:rsid w:val="006526D7"/>
    <w:rsid w:val="006A3455"/>
    <w:rsid w:val="006F308B"/>
    <w:rsid w:val="0070443C"/>
    <w:rsid w:val="00706D76"/>
    <w:rsid w:val="00716D26"/>
    <w:rsid w:val="00740B3A"/>
    <w:rsid w:val="00741450"/>
    <w:rsid w:val="00762CBD"/>
    <w:rsid w:val="00773460"/>
    <w:rsid w:val="00777155"/>
    <w:rsid w:val="007A5F99"/>
    <w:rsid w:val="0081148C"/>
    <w:rsid w:val="008258A9"/>
    <w:rsid w:val="00827666"/>
    <w:rsid w:val="008458F0"/>
    <w:rsid w:val="008545A3"/>
    <w:rsid w:val="00855A2E"/>
    <w:rsid w:val="00871181"/>
    <w:rsid w:val="008748B9"/>
    <w:rsid w:val="008A2AF6"/>
    <w:rsid w:val="008C5037"/>
    <w:rsid w:val="008C5235"/>
    <w:rsid w:val="008C58D5"/>
    <w:rsid w:val="008C7F2E"/>
    <w:rsid w:val="008D3554"/>
    <w:rsid w:val="008D511C"/>
    <w:rsid w:val="00912B72"/>
    <w:rsid w:val="009571EC"/>
    <w:rsid w:val="00960550"/>
    <w:rsid w:val="00995893"/>
    <w:rsid w:val="009C0ECB"/>
    <w:rsid w:val="009E2AEE"/>
    <w:rsid w:val="009E7448"/>
    <w:rsid w:val="00A078AD"/>
    <w:rsid w:val="00A60445"/>
    <w:rsid w:val="00A76BBE"/>
    <w:rsid w:val="00A8416D"/>
    <w:rsid w:val="00AF1561"/>
    <w:rsid w:val="00AF6E2E"/>
    <w:rsid w:val="00B07C14"/>
    <w:rsid w:val="00B37544"/>
    <w:rsid w:val="00B432D8"/>
    <w:rsid w:val="00B564A8"/>
    <w:rsid w:val="00B641A2"/>
    <w:rsid w:val="00B65BAB"/>
    <w:rsid w:val="00B72EC6"/>
    <w:rsid w:val="00BC237C"/>
    <w:rsid w:val="00C0538C"/>
    <w:rsid w:val="00C52089"/>
    <w:rsid w:val="00C81999"/>
    <w:rsid w:val="00C82176"/>
    <w:rsid w:val="00C941DF"/>
    <w:rsid w:val="00C947AE"/>
    <w:rsid w:val="00CB1317"/>
    <w:rsid w:val="00CB7544"/>
    <w:rsid w:val="00CD4529"/>
    <w:rsid w:val="00D26E52"/>
    <w:rsid w:val="00D35F31"/>
    <w:rsid w:val="00D753A2"/>
    <w:rsid w:val="00D8449D"/>
    <w:rsid w:val="00DB6C2E"/>
    <w:rsid w:val="00DC2981"/>
    <w:rsid w:val="00DE041B"/>
    <w:rsid w:val="00DE52BD"/>
    <w:rsid w:val="00E26756"/>
    <w:rsid w:val="00E33346"/>
    <w:rsid w:val="00E4781C"/>
    <w:rsid w:val="00E50784"/>
    <w:rsid w:val="00E64582"/>
    <w:rsid w:val="00E825BA"/>
    <w:rsid w:val="00E8356F"/>
    <w:rsid w:val="00EA5BC8"/>
    <w:rsid w:val="00EC5506"/>
    <w:rsid w:val="00EE0CD1"/>
    <w:rsid w:val="00EE1CE3"/>
    <w:rsid w:val="00F247B6"/>
    <w:rsid w:val="00F27438"/>
    <w:rsid w:val="00F95D37"/>
    <w:rsid w:val="00FB1945"/>
    <w:rsid w:val="00FE4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C503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293420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33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33749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semiHidden/>
    <w:unhideWhenUsed/>
    <w:rsid w:val="00D35F31"/>
    <w:rPr>
      <w:rFonts w:ascii="Times New Roman" w:hAnsi="Times New Roman"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7A5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A5F99"/>
  </w:style>
  <w:style w:type="paragraph" w:styleId="Pta">
    <w:name w:val="footer"/>
    <w:basedOn w:val="Normlny"/>
    <w:link w:val="PtaChar"/>
    <w:uiPriority w:val="99"/>
    <w:unhideWhenUsed/>
    <w:rsid w:val="007A5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A5F99"/>
  </w:style>
  <w:style w:type="character" w:customStyle="1" w:styleId="OdsekzoznamuChar">
    <w:name w:val="Odsek zoznamu Char"/>
    <w:link w:val="Odsekzoznamu"/>
    <w:uiPriority w:val="34"/>
    <w:locked/>
    <w:rsid w:val="00DE52BD"/>
  </w:style>
  <w:style w:type="character" w:styleId="Odkaznakomentr">
    <w:name w:val="annotation reference"/>
    <w:basedOn w:val="Predvolenpsmoodseku"/>
    <w:uiPriority w:val="99"/>
    <w:semiHidden/>
    <w:unhideWhenUsed/>
    <w:rsid w:val="00396D8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96D8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96D8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96D8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96D83"/>
    <w:rPr>
      <w:b/>
      <w:bCs/>
      <w:sz w:val="20"/>
      <w:szCs w:val="20"/>
    </w:rPr>
  </w:style>
  <w:style w:type="character" w:customStyle="1" w:styleId="apple-converted-space">
    <w:name w:val="apple-converted-space"/>
    <w:basedOn w:val="Predvolenpsmoodseku"/>
    <w:rsid w:val="00A604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526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05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47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88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24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2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322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990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63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9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60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27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4B39D-E54A-4E79-BAAF-B8AF63350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1654</Words>
  <Characters>9433</Characters>
  <Application>Microsoft Office Word</Application>
  <DocSecurity>0</DocSecurity>
  <Lines>78</Lines>
  <Paragraphs>22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Ministerstvo financií SR</Company>
  <LinksUpToDate>false</LinksUpToDate>
  <CharactersWithSpaces>11065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Cupkova Zuzana</dc:creator>
  <cp:lastModifiedBy>behil</cp:lastModifiedBy>
  <cp:revision>18</cp:revision>
  <cp:lastPrinted>2014-08-21T06:08:00Z</cp:lastPrinted>
  <dcterms:created xsi:type="dcterms:W3CDTF">2014-07-08T07:41:00Z</dcterms:created>
  <dcterms:modified xsi:type="dcterms:W3CDTF">2014-10-03T08:30:00Z</dcterms:modified>
</cp:coreProperties>
</file>